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3170" w14:textId="77777777" w:rsidR="00F71237" w:rsidRPr="00B36444" w:rsidRDefault="009E7E93" w:rsidP="00AE2C3D">
      <w:pPr>
        <w:spacing w:line="300" w:lineRule="exact"/>
        <w:jc w:val="center"/>
        <w:rPr>
          <w:rFonts w:ascii="Times New Roman" w:hAnsi="Times New Roman" w:cs="Times New Roman"/>
          <w:b/>
        </w:rPr>
      </w:pPr>
      <w:r w:rsidRPr="00B36444">
        <w:rPr>
          <w:rFonts w:ascii="Times New Roman" w:hAnsi="Times New Roman" w:cs="Times New Roman"/>
          <w:b/>
        </w:rPr>
        <w:t>AKREDITĀCIJAS EKSPERTU KOMISIJAS ZIŅOJUMS</w:t>
      </w:r>
    </w:p>
    <w:p w14:paraId="728E614A" w14:textId="77777777" w:rsidR="007A5D12" w:rsidRPr="00B36444" w:rsidRDefault="007A5D12" w:rsidP="00AE2C3D">
      <w:pPr>
        <w:spacing w:line="300" w:lineRule="exact"/>
        <w:jc w:val="both"/>
        <w:rPr>
          <w:rFonts w:ascii="Times New Roman" w:hAnsi="Times New Roman" w:cs="Times New Roman"/>
        </w:rPr>
      </w:pPr>
    </w:p>
    <w:p w14:paraId="5B373849" w14:textId="77777777" w:rsidR="00F71237" w:rsidRPr="00B36444" w:rsidRDefault="009E7E93" w:rsidP="00AE2C3D">
      <w:pPr>
        <w:spacing w:line="300" w:lineRule="exact"/>
        <w:jc w:val="both"/>
        <w:rPr>
          <w:rFonts w:ascii="Times New Roman" w:hAnsi="Times New Roman" w:cs="Times New Roman"/>
        </w:rPr>
      </w:pPr>
      <w:r w:rsidRPr="00B36444">
        <w:rPr>
          <w:rFonts w:ascii="Times New Roman" w:hAnsi="Times New Roman" w:cs="Times New Roman"/>
        </w:rPr>
        <w:t>(vajadzīgo atzīmēt ar X)</w:t>
      </w:r>
    </w:p>
    <w:p w14:paraId="4EE108CD" w14:textId="77777777" w:rsidR="00EF7845" w:rsidRPr="00B36444" w:rsidRDefault="00EF7845" w:rsidP="00EF7845">
      <w:pPr>
        <w:spacing w:line="300" w:lineRule="exact"/>
        <w:jc w:val="both"/>
        <w:rPr>
          <w:rFonts w:ascii="Times New Roman" w:hAnsi="Times New Roman" w:cs="Times New Roman"/>
        </w:rPr>
      </w:pPr>
      <w:r w:rsidRPr="00B36444">
        <w:rPr>
          <w:rFonts w:ascii="Times New Roman" w:hAnsi="Times New Roman" w:cs="Times New Roman"/>
        </w:rPr>
        <w:t xml:space="preserve">par </w:t>
      </w:r>
      <w:r w:rsidRPr="00B36444">
        <w:rPr>
          <w:rFonts w:ascii="Times New Roman" w:hAnsi="Times New Roman" w:cs="Times New Roman"/>
          <w:b/>
        </w:rPr>
        <w:t xml:space="preserve">X </w:t>
      </w:r>
      <w:r w:rsidRPr="00B36444">
        <w:rPr>
          <w:rFonts w:ascii="Times New Roman" w:hAnsi="Times New Roman" w:cs="Times New Roman"/>
        </w:rPr>
        <w:t xml:space="preserve">izglītības iestādes </w:t>
      </w:r>
      <w:r w:rsidRPr="00B36444">
        <w:rPr>
          <w:rFonts w:ascii="Times New Roman" w:hAnsi="Times New Roman" w:cs="Times New Roman"/>
          <w:b/>
        </w:rPr>
        <w:t xml:space="preserve">Pamatskola "Ogres Baltā skola" </w:t>
      </w:r>
      <w:r w:rsidRPr="00B36444">
        <w:rPr>
          <w:rFonts w:ascii="Times New Roman" w:hAnsi="Times New Roman" w:cs="Times New Roman"/>
        </w:rPr>
        <w:t>(turpmāk – iestāde) darbības kvalitātes vērtēšanas rezultātiem</w:t>
      </w:r>
    </w:p>
    <w:p w14:paraId="2A1B8D1F"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 xml:space="preserve">par </w:t>
      </w:r>
      <w:r w:rsidRPr="00B36444">
        <w:rPr>
          <w:rFonts w:ascii="Times New Roman" w:hAnsi="Times New Roman" w:cs="Times New Roman"/>
          <w:b/>
          <w:bCs/>
        </w:rPr>
        <w:t>X</w:t>
      </w:r>
      <w:r w:rsidRPr="00B36444">
        <w:rPr>
          <w:rFonts w:ascii="Times New Roman" w:hAnsi="Times New Roman" w:cs="Times New Roman"/>
          <w:b/>
        </w:rPr>
        <w:t xml:space="preserve"> </w:t>
      </w:r>
      <w:r w:rsidRPr="00B36444">
        <w:rPr>
          <w:rFonts w:ascii="Times New Roman" w:hAnsi="Times New Roman" w:cs="Times New Roman"/>
        </w:rPr>
        <w:t>izglītības programmu īstenošanas kvalitātes vērtēšanas rezultātiem</w:t>
      </w:r>
    </w:p>
    <w:p w14:paraId="6E1000A5" w14:textId="22F5C07C" w:rsidR="000D78CD" w:rsidRPr="00B36444" w:rsidRDefault="000D78CD" w:rsidP="00AE2C3D">
      <w:pPr>
        <w:spacing w:line="300" w:lineRule="exact"/>
        <w:rPr>
          <w:rFonts w:ascii="Times New Roman" w:hAnsi="Times New Roman" w:cs="Times New Roman"/>
        </w:rPr>
      </w:pPr>
    </w:p>
    <w:p w14:paraId="022EE95F" w14:textId="77777777" w:rsidR="00CC14AD" w:rsidRPr="00CC14AD" w:rsidRDefault="00CC14AD" w:rsidP="00CC14AD">
      <w:pPr>
        <w:pStyle w:val="ListParagraph"/>
        <w:spacing w:line="360" w:lineRule="auto"/>
        <w:rPr>
          <w:rFonts w:ascii="Times New Roman" w:hAnsi="Times New Roman" w:cs="Times New Roman"/>
        </w:rPr>
      </w:pPr>
    </w:p>
    <w:p w14:paraId="028F6F3C" w14:textId="642398FB" w:rsidR="00EF7845" w:rsidRPr="00B36444" w:rsidRDefault="00EF7845" w:rsidP="00EF7845">
      <w:pPr>
        <w:spacing w:line="300" w:lineRule="exact"/>
        <w:rPr>
          <w:rFonts w:ascii="Times New Roman" w:hAnsi="Times New Roman" w:cs="Times New Roman"/>
          <w:b/>
        </w:rPr>
      </w:pPr>
      <w:r w:rsidRPr="00B36444">
        <w:rPr>
          <w:rFonts w:ascii="Times New Roman" w:hAnsi="Times New Roman" w:cs="Times New Roman"/>
          <w:b/>
        </w:rPr>
        <w:t>II. Vispārīgā informācija par iestādi</w:t>
      </w:r>
    </w:p>
    <w:p w14:paraId="53AAFAAE"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Iestādes nosaukums: Pamatskola "Ogres Baltā skola"</w:t>
      </w:r>
    </w:p>
    <w:p w14:paraId="615FD3A8"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Iestādes juridiskā adrese: Brīvības iela 30, Ogre, Ogres novads, LV-5001</w:t>
      </w:r>
    </w:p>
    <w:p w14:paraId="3447BAD5"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Iestādes reģistrācijas numurs Izglītības iestāžu reģistrā: 4312803352</w:t>
      </w:r>
    </w:p>
    <w:p w14:paraId="3ED75F50" w14:textId="6DF3E24C"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Iestādes vadītāj</w:t>
      </w:r>
      <w:r w:rsidR="00B36444" w:rsidRPr="00B36444">
        <w:rPr>
          <w:rFonts w:ascii="Times New Roman" w:hAnsi="Times New Roman" w:cs="Times New Roman"/>
        </w:rPr>
        <w:t>a</w:t>
      </w:r>
      <w:r w:rsidRPr="00B36444">
        <w:rPr>
          <w:rFonts w:ascii="Times New Roman" w:hAnsi="Times New Roman" w:cs="Times New Roman"/>
        </w:rPr>
        <w:t xml:space="preserve">: </w:t>
      </w:r>
      <w:r w:rsidR="000111B2">
        <w:rPr>
          <w:rFonts w:ascii="Times New Roman" w:hAnsi="Times New Roman" w:cs="Times New Roman"/>
        </w:rPr>
        <w:t>Evija</w:t>
      </w:r>
      <w:r w:rsidR="000111B2" w:rsidRPr="00B36444">
        <w:rPr>
          <w:rFonts w:ascii="Times New Roman" w:hAnsi="Times New Roman" w:cs="Times New Roman"/>
        </w:rPr>
        <w:t xml:space="preserve"> </w:t>
      </w:r>
      <w:r w:rsidRPr="00B36444">
        <w:rPr>
          <w:rFonts w:ascii="Times New Roman" w:hAnsi="Times New Roman" w:cs="Times New Roman"/>
        </w:rPr>
        <w:t>Rudzīte</w:t>
      </w:r>
    </w:p>
    <w:p w14:paraId="6770430C"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Iestādes dibinātājs: Pietura ģimenei SIA</w:t>
      </w:r>
    </w:p>
    <w:p w14:paraId="58C90C08" w14:textId="6CB1526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 xml:space="preserve">Izglītojamo skaits iestādē  - </w:t>
      </w:r>
      <w:r w:rsidR="008F49A5">
        <w:rPr>
          <w:rFonts w:ascii="Times New Roman" w:hAnsi="Times New Roman" w:cs="Times New Roman"/>
        </w:rPr>
        <w:t xml:space="preserve">4 </w:t>
      </w:r>
    </w:p>
    <w:p w14:paraId="41322223" w14:textId="77777777" w:rsidR="0073596D" w:rsidRPr="00B36444" w:rsidRDefault="0073596D" w:rsidP="00EF7845">
      <w:pPr>
        <w:spacing w:line="300" w:lineRule="exact"/>
        <w:rPr>
          <w:rFonts w:ascii="Times New Roman" w:hAnsi="Times New Roman" w:cs="Times New Roman"/>
        </w:rPr>
      </w:pPr>
    </w:p>
    <w:p w14:paraId="6743A3B8" w14:textId="77777777" w:rsidR="00EF7845" w:rsidRPr="00B36444" w:rsidRDefault="00EF7845" w:rsidP="00EF7845">
      <w:pPr>
        <w:spacing w:line="300" w:lineRule="exact"/>
        <w:rPr>
          <w:rFonts w:ascii="Times New Roman" w:hAnsi="Times New Roman" w:cs="Times New Roman"/>
        </w:rPr>
      </w:pPr>
      <w:r w:rsidRPr="00B36444">
        <w:rPr>
          <w:rFonts w:ascii="Times New Roman" w:hAnsi="Times New Roman" w:cs="Times New Roman"/>
        </w:rPr>
        <w:t>Izglītības programmas: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7"/>
        <w:gridCol w:w="1417"/>
        <w:gridCol w:w="1701"/>
        <w:gridCol w:w="1276"/>
        <w:gridCol w:w="1418"/>
        <w:gridCol w:w="1701"/>
      </w:tblGrid>
      <w:tr w:rsidR="00EF7845" w:rsidRPr="00B36444" w14:paraId="3AEA60B3" w14:textId="77777777" w:rsidTr="008B68C3">
        <w:trPr>
          <w:trHeight w:val="227"/>
        </w:trPr>
        <w:tc>
          <w:tcPr>
            <w:tcW w:w="2557" w:type="dxa"/>
            <w:vMerge w:val="restart"/>
            <w:tcBorders>
              <w:top w:val="single" w:sz="4" w:space="0" w:color="auto"/>
              <w:left w:val="single" w:sz="4" w:space="0" w:color="auto"/>
              <w:bottom w:val="single" w:sz="4" w:space="0" w:color="auto"/>
              <w:right w:val="single" w:sz="4" w:space="0" w:color="auto"/>
            </w:tcBorders>
          </w:tcPr>
          <w:p w14:paraId="28ECBA50"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 xml:space="preserve">Izglītības programmas nosaukums </w:t>
            </w:r>
          </w:p>
          <w:p w14:paraId="1CB45B31" w14:textId="77777777" w:rsidR="00EF7845" w:rsidRPr="00B36444" w:rsidRDefault="00EF7845" w:rsidP="008B68C3">
            <w:pPr>
              <w:spacing w:line="300" w:lineRule="exact"/>
              <w:jc w:val="cente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14:paraId="4E1B2F42"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Izglītības</w:t>
            </w:r>
          </w:p>
          <w:p w14:paraId="03F0C342"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 xml:space="preserve">programmas </w:t>
            </w:r>
          </w:p>
          <w:p w14:paraId="467F6B01"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kods</w:t>
            </w:r>
          </w:p>
          <w:p w14:paraId="2138EFC3" w14:textId="77777777" w:rsidR="00EF7845" w:rsidRPr="00B36444" w:rsidRDefault="00EF7845" w:rsidP="008B68C3">
            <w:pPr>
              <w:spacing w:line="300" w:lineRule="exact"/>
              <w:jc w:val="center"/>
              <w:rPr>
                <w:rFonts w:ascii="Times New Roman" w:hAnsi="Times New Roman" w:cs="Times New Roman"/>
              </w:rPr>
            </w:pPr>
          </w:p>
        </w:tc>
        <w:tc>
          <w:tcPr>
            <w:tcW w:w="1701" w:type="dxa"/>
            <w:vMerge w:val="restart"/>
            <w:tcBorders>
              <w:left w:val="single" w:sz="4" w:space="0" w:color="auto"/>
            </w:tcBorders>
          </w:tcPr>
          <w:p w14:paraId="2052E2FC"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Īstenošanas vietas adrese (ja atšķiras no juridiskās adreses)</w:t>
            </w:r>
          </w:p>
        </w:tc>
        <w:tc>
          <w:tcPr>
            <w:tcW w:w="2694" w:type="dxa"/>
            <w:gridSpan w:val="2"/>
          </w:tcPr>
          <w:p w14:paraId="26DA9A8A"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Licence</w:t>
            </w:r>
          </w:p>
        </w:tc>
        <w:tc>
          <w:tcPr>
            <w:tcW w:w="1701" w:type="dxa"/>
            <w:vMerge w:val="restart"/>
          </w:tcPr>
          <w:p w14:paraId="2B67746E"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 xml:space="preserve">Izglītojamo skaits </w:t>
            </w:r>
          </w:p>
        </w:tc>
      </w:tr>
      <w:tr w:rsidR="00EF7845" w:rsidRPr="00B36444" w14:paraId="78DC0980" w14:textId="77777777" w:rsidTr="008B68C3">
        <w:trPr>
          <w:trHeight w:val="784"/>
        </w:trPr>
        <w:tc>
          <w:tcPr>
            <w:tcW w:w="2557" w:type="dxa"/>
            <w:vMerge/>
            <w:tcBorders>
              <w:left w:val="single" w:sz="4" w:space="0" w:color="auto"/>
              <w:bottom w:val="single" w:sz="4" w:space="0" w:color="auto"/>
              <w:right w:val="single" w:sz="4" w:space="0" w:color="auto"/>
            </w:tcBorders>
          </w:tcPr>
          <w:p w14:paraId="4C8C8A78" w14:textId="77777777" w:rsidR="00EF7845" w:rsidRPr="00B36444" w:rsidRDefault="00EF7845" w:rsidP="008B68C3">
            <w:pPr>
              <w:spacing w:line="300" w:lineRule="exact"/>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14:paraId="46A8F675" w14:textId="77777777" w:rsidR="00EF7845" w:rsidRPr="00B36444" w:rsidRDefault="00EF7845" w:rsidP="008B68C3">
            <w:pPr>
              <w:spacing w:line="300" w:lineRule="exact"/>
              <w:jc w:val="center"/>
              <w:rPr>
                <w:rFonts w:ascii="Times New Roman" w:hAnsi="Times New Roman" w:cs="Times New Roman"/>
              </w:rPr>
            </w:pPr>
          </w:p>
        </w:tc>
        <w:tc>
          <w:tcPr>
            <w:tcW w:w="1701" w:type="dxa"/>
            <w:vMerge/>
            <w:tcBorders>
              <w:left w:val="single" w:sz="4" w:space="0" w:color="auto"/>
            </w:tcBorders>
          </w:tcPr>
          <w:p w14:paraId="5B03D0AD" w14:textId="77777777" w:rsidR="00EF7845" w:rsidRPr="00B36444" w:rsidRDefault="00EF7845" w:rsidP="008B68C3">
            <w:pPr>
              <w:spacing w:line="300" w:lineRule="exact"/>
              <w:jc w:val="center"/>
              <w:rPr>
                <w:rFonts w:ascii="Times New Roman" w:hAnsi="Times New Roman" w:cs="Times New Roman"/>
              </w:rPr>
            </w:pPr>
          </w:p>
        </w:tc>
        <w:tc>
          <w:tcPr>
            <w:tcW w:w="1276" w:type="dxa"/>
          </w:tcPr>
          <w:p w14:paraId="3C696573"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Nr.</w:t>
            </w:r>
          </w:p>
        </w:tc>
        <w:tc>
          <w:tcPr>
            <w:tcW w:w="1418" w:type="dxa"/>
          </w:tcPr>
          <w:p w14:paraId="3265B622"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Licencēšanas</w:t>
            </w:r>
          </w:p>
          <w:p w14:paraId="03090987"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datums</w:t>
            </w:r>
          </w:p>
          <w:p w14:paraId="0CBF24FC" w14:textId="77777777" w:rsidR="00EF7845" w:rsidRPr="00B36444" w:rsidRDefault="00EF7845" w:rsidP="008B68C3">
            <w:pPr>
              <w:spacing w:line="300" w:lineRule="exact"/>
              <w:jc w:val="center"/>
              <w:rPr>
                <w:rFonts w:ascii="Times New Roman" w:hAnsi="Times New Roman" w:cs="Times New Roman"/>
              </w:rPr>
            </w:pPr>
          </w:p>
        </w:tc>
        <w:tc>
          <w:tcPr>
            <w:tcW w:w="1701" w:type="dxa"/>
            <w:vMerge/>
          </w:tcPr>
          <w:p w14:paraId="1BFAA015" w14:textId="77777777" w:rsidR="00EF7845" w:rsidRPr="00B36444" w:rsidRDefault="00EF7845" w:rsidP="008B68C3">
            <w:pPr>
              <w:spacing w:line="300" w:lineRule="exact"/>
              <w:jc w:val="center"/>
              <w:rPr>
                <w:rFonts w:ascii="Times New Roman" w:hAnsi="Times New Roman" w:cs="Times New Roman"/>
              </w:rPr>
            </w:pPr>
          </w:p>
        </w:tc>
      </w:tr>
      <w:tr w:rsidR="00EF7845" w:rsidRPr="00B36444" w14:paraId="4DB44622" w14:textId="77777777" w:rsidTr="008B68C3">
        <w:trPr>
          <w:trHeight w:val="784"/>
        </w:trPr>
        <w:tc>
          <w:tcPr>
            <w:tcW w:w="2557" w:type="dxa"/>
            <w:tcBorders>
              <w:left w:val="single" w:sz="4" w:space="0" w:color="auto"/>
              <w:right w:val="single" w:sz="4" w:space="0" w:color="auto"/>
            </w:tcBorders>
          </w:tcPr>
          <w:p w14:paraId="554D8519" w14:textId="77777777" w:rsidR="00EF7845" w:rsidRPr="00B36444" w:rsidRDefault="00EF7845" w:rsidP="008B68C3">
            <w:pPr>
              <w:spacing w:line="300" w:lineRule="exact"/>
              <w:rPr>
                <w:rFonts w:ascii="Times New Roman" w:hAnsi="Times New Roman" w:cs="Times New Roman"/>
              </w:rPr>
            </w:pPr>
            <w:r w:rsidRPr="00B36444">
              <w:rPr>
                <w:rFonts w:ascii="Times New Roman" w:hAnsi="Times New Roman" w:cs="Times New Roman"/>
              </w:rPr>
              <w:t>Pamatizglītības programma</w:t>
            </w:r>
          </w:p>
        </w:tc>
        <w:tc>
          <w:tcPr>
            <w:tcW w:w="1417" w:type="dxa"/>
            <w:tcBorders>
              <w:left w:val="single" w:sz="4" w:space="0" w:color="auto"/>
              <w:right w:val="single" w:sz="4" w:space="0" w:color="auto"/>
            </w:tcBorders>
          </w:tcPr>
          <w:p w14:paraId="19F7E49B"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21011111</w:t>
            </w:r>
          </w:p>
        </w:tc>
        <w:tc>
          <w:tcPr>
            <w:tcW w:w="1701" w:type="dxa"/>
            <w:tcBorders>
              <w:left w:val="single" w:sz="4" w:space="0" w:color="auto"/>
            </w:tcBorders>
          </w:tcPr>
          <w:p w14:paraId="5609BD96" w14:textId="77777777" w:rsidR="00EF7845" w:rsidRPr="00B36444" w:rsidRDefault="00EF7845" w:rsidP="008B68C3">
            <w:pPr>
              <w:spacing w:line="300" w:lineRule="exact"/>
              <w:jc w:val="center"/>
              <w:rPr>
                <w:rFonts w:ascii="Times New Roman" w:hAnsi="Times New Roman" w:cs="Times New Roman"/>
              </w:rPr>
            </w:pPr>
          </w:p>
        </w:tc>
        <w:tc>
          <w:tcPr>
            <w:tcW w:w="1276" w:type="dxa"/>
          </w:tcPr>
          <w:p w14:paraId="4EBB14EF"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V_3417</w:t>
            </w:r>
          </w:p>
        </w:tc>
        <w:tc>
          <w:tcPr>
            <w:tcW w:w="1418" w:type="dxa"/>
          </w:tcPr>
          <w:p w14:paraId="7A1EEECF"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31.07.2020.</w:t>
            </w:r>
          </w:p>
        </w:tc>
        <w:tc>
          <w:tcPr>
            <w:tcW w:w="1701" w:type="dxa"/>
          </w:tcPr>
          <w:p w14:paraId="0FBC812D" w14:textId="77777777" w:rsidR="00EF7845" w:rsidRPr="00B36444" w:rsidRDefault="00EF7845" w:rsidP="008B68C3">
            <w:pPr>
              <w:spacing w:line="300" w:lineRule="exact"/>
              <w:jc w:val="center"/>
              <w:rPr>
                <w:rFonts w:ascii="Times New Roman" w:hAnsi="Times New Roman" w:cs="Times New Roman"/>
              </w:rPr>
            </w:pPr>
            <w:r w:rsidRPr="00B36444">
              <w:rPr>
                <w:rFonts w:ascii="Times New Roman" w:hAnsi="Times New Roman" w:cs="Times New Roman"/>
              </w:rPr>
              <w:t>4</w:t>
            </w:r>
          </w:p>
        </w:tc>
      </w:tr>
    </w:tbl>
    <w:p w14:paraId="0C6962CE" w14:textId="77777777" w:rsidR="007B1FB3" w:rsidRPr="00B36444" w:rsidRDefault="007B1FB3" w:rsidP="00AE2C3D">
      <w:pPr>
        <w:spacing w:line="300" w:lineRule="exact"/>
        <w:jc w:val="both"/>
        <w:rPr>
          <w:rFonts w:ascii="Times New Roman" w:hAnsi="Times New Roman" w:cs="Times New Roman"/>
          <w:b/>
        </w:rPr>
      </w:pPr>
    </w:p>
    <w:p w14:paraId="10859E65" w14:textId="4EA9DDA6" w:rsidR="00F71237" w:rsidRPr="00B36444" w:rsidRDefault="009E7E93" w:rsidP="00AE2C3D">
      <w:pPr>
        <w:spacing w:line="300" w:lineRule="exact"/>
        <w:jc w:val="both"/>
        <w:rPr>
          <w:rFonts w:ascii="Times New Roman" w:hAnsi="Times New Roman" w:cs="Times New Roman"/>
        </w:rPr>
      </w:pPr>
      <w:r w:rsidRPr="00B36444">
        <w:rPr>
          <w:rFonts w:ascii="Times New Roman" w:hAnsi="Times New Roman" w:cs="Times New Roman"/>
          <w:b/>
        </w:rPr>
        <w:t>I</w:t>
      </w:r>
      <w:r w:rsidR="00C025BA" w:rsidRPr="00B36444">
        <w:rPr>
          <w:rFonts w:ascii="Times New Roman" w:hAnsi="Times New Roman" w:cs="Times New Roman"/>
          <w:b/>
        </w:rPr>
        <w:t>II</w:t>
      </w:r>
      <w:r w:rsidRPr="00B36444">
        <w:rPr>
          <w:rFonts w:ascii="Times New Roman" w:hAnsi="Times New Roman" w:cs="Times New Roman"/>
          <w:b/>
        </w:rPr>
        <w:t xml:space="preserve">. Kopsavilkuma tabula </w:t>
      </w:r>
      <w:r w:rsidR="00B36444" w:rsidRPr="00B36444">
        <w:rPr>
          <w:rFonts w:ascii="Times New Roman" w:hAnsi="Times New Roman" w:cs="Times New Roman"/>
          <w:b/>
        </w:rPr>
        <w:t xml:space="preserve">par </w:t>
      </w:r>
      <w:r w:rsidR="00144198" w:rsidRPr="00B36444">
        <w:rPr>
          <w:rFonts w:ascii="Times New Roman" w:hAnsi="Times New Roman" w:cs="Times New Roman"/>
          <w:b/>
        </w:rPr>
        <w:t>izglītības iestādes</w:t>
      </w:r>
      <w:r w:rsidR="006F02F3" w:rsidRPr="00B36444">
        <w:rPr>
          <w:rFonts w:ascii="Times New Roman" w:hAnsi="Times New Roman" w:cs="Times New Roman"/>
          <w:b/>
        </w:rPr>
        <w:t xml:space="preserve"> un</w:t>
      </w:r>
      <w:r w:rsidR="00144198" w:rsidRPr="00B36444">
        <w:rPr>
          <w:rFonts w:ascii="Times New Roman" w:hAnsi="Times New Roman" w:cs="Times New Roman"/>
          <w:b/>
        </w:rPr>
        <w:t xml:space="preserve"> izglītības programmu akreditācij</w:t>
      </w:r>
      <w:r w:rsidR="00B36444" w:rsidRPr="00B36444">
        <w:rPr>
          <w:rFonts w:ascii="Times New Roman" w:hAnsi="Times New Roman" w:cs="Times New Roman"/>
          <w:b/>
        </w:rPr>
        <w:t>u</w:t>
      </w:r>
      <w:r w:rsidR="00144198" w:rsidRPr="00B36444">
        <w:rPr>
          <w:rFonts w:ascii="Times New Roman" w:hAnsi="Times New Roman" w:cs="Times New Roman"/>
          <w:b/>
        </w:rPr>
        <w:t xml:space="preserve"> </w:t>
      </w:r>
      <w:r w:rsidRPr="00B36444">
        <w:rPr>
          <w:rFonts w:ascii="Times New Roman" w:hAnsi="Times New Roman" w:cs="Times New Roman"/>
        </w:rPr>
        <w:t>(norāda vērtējamās jomas, kritērijus un vērtējuma līmeņus)</w:t>
      </w:r>
    </w:p>
    <w:p w14:paraId="45A11DAC" w14:textId="77777777" w:rsidR="00FF65DE" w:rsidRPr="00B36444" w:rsidRDefault="00FF65DE" w:rsidP="00AE2C3D">
      <w:pPr>
        <w:spacing w:line="300" w:lineRule="exact"/>
        <w:jc w:val="both"/>
        <w:rPr>
          <w:rFonts w:ascii="Times New Roman" w:hAnsi="Times New Roman" w:cs="Times New Roman"/>
        </w:rPr>
      </w:pP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1375"/>
        <w:gridCol w:w="1227"/>
        <w:gridCol w:w="1104"/>
        <w:gridCol w:w="1231"/>
        <w:gridCol w:w="1402"/>
      </w:tblGrid>
      <w:tr w:rsidR="00C10998" w:rsidRPr="00B36444" w14:paraId="118275EB" w14:textId="16B807DF" w:rsidTr="00E25AF3">
        <w:tc>
          <w:tcPr>
            <w:tcW w:w="3712" w:type="dxa"/>
            <w:tcBorders>
              <w:top w:val="single" w:sz="4" w:space="0" w:color="auto"/>
              <w:left w:val="single" w:sz="4" w:space="0" w:color="auto"/>
              <w:bottom w:val="nil"/>
              <w:right w:val="single" w:sz="4" w:space="0" w:color="auto"/>
            </w:tcBorders>
          </w:tcPr>
          <w:p w14:paraId="711A4023" w14:textId="77777777" w:rsidR="00C10998" w:rsidRPr="00B36444" w:rsidRDefault="00C10998" w:rsidP="00AE2C3D">
            <w:pPr>
              <w:spacing w:line="300" w:lineRule="exact"/>
              <w:jc w:val="center"/>
              <w:rPr>
                <w:rFonts w:ascii="Times New Roman" w:hAnsi="Times New Roman" w:cs="Times New Roman"/>
              </w:rPr>
            </w:pPr>
            <w:r w:rsidRPr="00B36444">
              <w:rPr>
                <w:rFonts w:ascii="Times New Roman" w:hAnsi="Times New Roman" w:cs="Times New Roman"/>
              </w:rPr>
              <w:t>Jomas un kritēriji:</w:t>
            </w:r>
          </w:p>
        </w:tc>
        <w:tc>
          <w:tcPr>
            <w:tcW w:w="6339" w:type="dxa"/>
            <w:gridSpan w:val="5"/>
            <w:tcBorders>
              <w:top w:val="single" w:sz="4" w:space="0" w:color="auto"/>
              <w:left w:val="single" w:sz="4" w:space="0" w:color="auto"/>
              <w:bottom w:val="single" w:sz="4" w:space="0" w:color="auto"/>
              <w:right w:val="single" w:sz="4" w:space="0" w:color="auto"/>
            </w:tcBorders>
          </w:tcPr>
          <w:p w14:paraId="2D12B241" w14:textId="73816F14" w:rsidR="00C10998" w:rsidRPr="00B36444" w:rsidRDefault="00C10998" w:rsidP="00AE2C3D">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Vērtējuma līmenis</w:t>
            </w:r>
          </w:p>
        </w:tc>
      </w:tr>
      <w:tr w:rsidR="00316D59" w:rsidRPr="00B36444" w14:paraId="589236E8" w14:textId="414D42F3" w:rsidTr="00E25AF3">
        <w:tc>
          <w:tcPr>
            <w:tcW w:w="3712" w:type="dxa"/>
            <w:tcBorders>
              <w:top w:val="nil"/>
              <w:left w:val="single" w:sz="4" w:space="0" w:color="auto"/>
              <w:bottom w:val="single" w:sz="4" w:space="0" w:color="auto"/>
              <w:right w:val="single" w:sz="4" w:space="0" w:color="auto"/>
            </w:tcBorders>
          </w:tcPr>
          <w:p w14:paraId="54F27B0E" w14:textId="77777777" w:rsidR="00316D59" w:rsidRPr="00B36444" w:rsidRDefault="00316D59" w:rsidP="00316D59">
            <w:pPr>
              <w:spacing w:line="300" w:lineRule="exact"/>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tcPr>
          <w:p w14:paraId="7567BB3F" w14:textId="07162F77" w:rsidR="00316D59" w:rsidRPr="00B36444" w:rsidRDefault="00316D59"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 xml:space="preserve">Izcili </w:t>
            </w:r>
          </w:p>
        </w:tc>
        <w:tc>
          <w:tcPr>
            <w:tcW w:w="1227" w:type="dxa"/>
            <w:tcBorders>
              <w:top w:val="single" w:sz="4" w:space="0" w:color="auto"/>
              <w:left w:val="single" w:sz="4" w:space="0" w:color="auto"/>
              <w:bottom w:val="single" w:sz="4" w:space="0" w:color="auto"/>
              <w:right w:val="single" w:sz="4" w:space="0" w:color="auto"/>
            </w:tcBorders>
          </w:tcPr>
          <w:p w14:paraId="2787670F" w14:textId="76132554" w:rsidR="00316D59" w:rsidRPr="00B36444" w:rsidRDefault="00316D59"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Ļoti labi</w:t>
            </w:r>
          </w:p>
        </w:tc>
        <w:tc>
          <w:tcPr>
            <w:tcW w:w="1104" w:type="dxa"/>
            <w:tcBorders>
              <w:top w:val="single" w:sz="4" w:space="0" w:color="auto"/>
              <w:left w:val="single" w:sz="4" w:space="0" w:color="auto"/>
              <w:bottom w:val="single" w:sz="4" w:space="0" w:color="auto"/>
              <w:right w:val="single" w:sz="4" w:space="0" w:color="auto"/>
            </w:tcBorders>
          </w:tcPr>
          <w:p w14:paraId="10897801"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Labi</w:t>
            </w:r>
          </w:p>
        </w:tc>
        <w:tc>
          <w:tcPr>
            <w:tcW w:w="1231" w:type="dxa"/>
            <w:tcBorders>
              <w:top w:val="single" w:sz="4" w:space="0" w:color="auto"/>
              <w:left w:val="single" w:sz="4" w:space="0" w:color="auto"/>
              <w:bottom w:val="single" w:sz="4" w:space="0" w:color="auto"/>
              <w:right w:val="single" w:sz="4" w:space="0" w:color="auto"/>
            </w:tcBorders>
          </w:tcPr>
          <w:p w14:paraId="04CD71C5" w14:textId="1C50D4BF" w:rsidR="00316D59" w:rsidRPr="00B36444" w:rsidRDefault="00316D59"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Jāpilnveido</w:t>
            </w:r>
          </w:p>
        </w:tc>
        <w:tc>
          <w:tcPr>
            <w:tcW w:w="1402" w:type="dxa"/>
            <w:tcBorders>
              <w:top w:val="single" w:sz="4" w:space="0" w:color="auto"/>
              <w:left w:val="single" w:sz="4" w:space="0" w:color="auto"/>
              <w:bottom w:val="single" w:sz="4" w:space="0" w:color="auto"/>
              <w:right w:val="single" w:sz="4" w:space="0" w:color="auto"/>
            </w:tcBorders>
          </w:tcPr>
          <w:p w14:paraId="4C0E4E3A" w14:textId="7927AE36" w:rsidR="00316D59" w:rsidRPr="00B36444" w:rsidRDefault="00316D59"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Nepietiekami</w:t>
            </w:r>
          </w:p>
        </w:tc>
      </w:tr>
      <w:tr w:rsidR="00316D59" w:rsidRPr="00B36444" w14:paraId="37AE4010" w14:textId="5BDBDAC4" w:rsidTr="00E25AF3">
        <w:tc>
          <w:tcPr>
            <w:tcW w:w="3712" w:type="dxa"/>
            <w:tcBorders>
              <w:top w:val="single" w:sz="4" w:space="0" w:color="auto"/>
              <w:left w:val="single" w:sz="4" w:space="0" w:color="auto"/>
              <w:bottom w:val="single" w:sz="4" w:space="0" w:color="auto"/>
              <w:right w:val="single" w:sz="4" w:space="0" w:color="auto"/>
            </w:tcBorders>
            <w:shd w:val="clear" w:color="auto" w:fill="E6E6E6"/>
          </w:tcPr>
          <w:p w14:paraId="7C513FCA" w14:textId="05C4878B"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1. Atbilstība mērķiem:</w:t>
            </w:r>
          </w:p>
        </w:tc>
        <w:tc>
          <w:tcPr>
            <w:tcW w:w="63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466EC" w14:textId="77777777" w:rsidR="00316D59" w:rsidRPr="00B36444" w:rsidRDefault="00316D59" w:rsidP="00316D59">
            <w:pPr>
              <w:tabs>
                <w:tab w:val="left" w:pos="3510"/>
                <w:tab w:val="left" w:pos="9287"/>
              </w:tabs>
              <w:spacing w:line="300" w:lineRule="exact"/>
              <w:jc w:val="center"/>
              <w:rPr>
                <w:rFonts w:ascii="Times New Roman" w:hAnsi="Times New Roman" w:cs="Times New Roman"/>
                <w:b/>
              </w:rPr>
            </w:pPr>
          </w:p>
        </w:tc>
      </w:tr>
      <w:tr w:rsidR="00316D59" w:rsidRPr="00B36444" w14:paraId="21596F9D" w14:textId="52CD3DC8" w:rsidTr="00E25AF3">
        <w:tc>
          <w:tcPr>
            <w:tcW w:w="3712" w:type="dxa"/>
            <w:tcBorders>
              <w:top w:val="single" w:sz="4" w:space="0" w:color="auto"/>
              <w:left w:val="single" w:sz="4" w:space="0" w:color="auto"/>
              <w:bottom w:val="single" w:sz="4" w:space="0" w:color="auto"/>
              <w:right w:val="single" w:sz="4" w:space="0" w:color="auto"/>
            </w:tcBorders>
            <w:shd w:val="clear" w:color="auto" w:fill="auto"/>
          </w:tcPr>
          <w:p w14:paraId="525252B3" w14:textId="04669EDB" w:rsidR="00316D59" w:rsidRPr="00B36444" w:rsidRDefault="00316D59" w:rsidP="00316D59">
            <w:pPr>
              <w:pStyle w:val="ListParagraph"/>
              <w:numPr>
                <w:ilvl w:val="1"/>
                <w:numId w:val="6"/>
              </w:numPr>
              <w:spacing w:line="300" w:lineRule="exact"/>
              <w:rPr>
                <w:rFonts w:ascii="Times New Roman" w:hAnsi="Times New Roman" w:cs="Times New Roman"/>
              </w:rPr>
            </w:pPr>
            <w:r w:rsidRPr="00B36444">
              <w:rPr>
                <w:rFonts w:ascii="Times New Roman" w:hAnsi="Times New Roman" w:cs="Times New Roman"/>
              </w:rPr>
              <w:t>Kompetences un sasniegumi</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B3B82C8"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14FFC1"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1A48BCB"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093CE2D" w14:textId="10A4531D"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26C7F787" w14:textId="77777777" w:rsidR="00316D59" w:rsidRPr="00B36444" w:rsidRDefault="00316D59" w:rsidP="00316D59">
            <w:pPr>
              <w:tabs>
                <w:tab w:val="left" w:pos="3510"/>
                <w:tab w:val="left" w:pos="9287"/>
              </w:tabs>
              <w:spacing w:line="300" w:lineRule="exact"/>
              <w:jc w:val="center"/>
              <w:rPr>
                <w:rFonts w:ascii="Times New Roman" w:hAnsi="Times New Roman" w:cs="Times New Roman"/>
                <w:b/>
              </w:rPr>
            </w:pPr>
          </w:p>
        </w:tc>
      </w:tr>
      <w:tr w:rsidR="00316D59" w:rsidRPr="00B36444" w14:paraId="7F841950" w14:textId="606FAFA9" w:rsidTr="00E25AF3">
        <w:tc>
          <w:tcPr>
            <w:tcW w:w="3712" w:type="dxa"/>
            <w:tcBorders>
              <w:top w:val="single" w:sz="4" w:space="0" w:color="auto"/>
              <w:left w:val="single" w:sz="4" w:space="0" w:color="auto"/>
              <w:bottom w:val="single" w:sz="4" w:space="0" w:color="auto"/>
              <w:right w:val="single" w:sz="4" w:space="0" w:color="auto"/>
            </w:tcBorders>
            <w:shd w:val="clear" w:color="auto" w:fill="auto"/>
          </w:tcPr>
          <w:p w14:paraId="38900DDE" w14:textId="1F0B2DAD" w:rsidR="00316D59" w:rsidRPr="00B36444" w:rsidRDefault="00316D59" w:rsidP="00316D59">
            <w:pPr>
              <w:pStyle w:val="ListParagraph"/>
              <w:numPr>
                <w:ilvl w:val="1"/>
                <w:numId w:val="6"/>
              </w:numPr>
              <w:spacing w:line="300" w:lineRule="exact"/>
              <w:rPr>
                <w:rFonts w:ascii="Times New Roman" w:hAnsi="Times New Roman" w:cs="Times New Roman"/>
              </w:rPr>
            </w:pPr>
            <w:r w:rsidRPr="00B36444">
              <w:rPr>
                <w:rFonts w:ascii="Times New Roman" w:hAnsi="Times New Roman" w:cs="Times New Roman"/>
              </w:rPr>
              <w:t>Izglītības turpināšana un nodarbinātība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970DCE3"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9D69EC5"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995CF25"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338A7A5" w14:textId="4A8BC6A5"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37B2DA62" w14:textId="77777777" w:rsidR="00316D59" w:rsidRPr="00B36444" w:rsidRDefault="00316D59" w:rsidP="00316D59">
            <w:pPr>
              <w:tabs>
                <w:tab w:val="left" w:pos="3510"/>
                <w:tab w:val="left" w:pos="9287"/>
              </w:tabs>
              <w:spacing w:line="300" w:lineRule="exact"/>
              <w:jc w:val="center"/>
              <w:rPr>
                <w:rFonts w:ascii="Times New Roman" w:hAnsi="Times New Roman" w:cs="Times New Roman"/>
                <w:b/>
              </w:rPr>
            </w:pPr>
          </w:p>
        </w:tc>
      </w:tr>
      <w:tr w:rsidR="00316D59" w:rsidRPr="00B36444" w14:paraId="4E7B5E6B" w14:textId="6370C255" w:rsidTr="00E25AF3">
        <w:tc>
          <w:tcPr>
            <w:tcW w:w="3712" w:type="dxa"/>
            <w:tcBorders>
              <w:top w:val="single" w:sz="4" w:space="0" w:color="auto"/>
              <w:left w:val="single" w:sz="4" w:space="0" w:color="auto"/>
              <w:bottom w:val="single" w:sz="4" w:space="0" w:color="auto"/>
              <w:right w:val="single" w:sz="4" w:space="0" w:color="auto"/>
            </w:tcBorders>
            <w:shd w:val="clear" w:color="auto" w:fill="auto"/>
          </w:tcPr>
          <w:p w14:paraId="15EEDF12" w14:textId="56B4488C" w:rsidR="00316D59" w:rsidRPr="00B36444" w:rsidRDefault="00316D59" w:rsidP="00316D59">
            <w:pPr>
              <w:pStyle w:val="ListParagraph"/>
              <w:numPr>
                <w:ilvl w:val="1"/>
                <w:numId w:val="6"/>
              </w:numPr>
              <w:spacing w:line="300" w:lineRule="exact"/>
              <w:rPr>
                <w:rFonts w:ascii="Times New Roman" w:hAnsi="Times New Roman" w:cs="Times New Roman"/>
              </w:rPr>
            </w:pPr>
            <w:r w:rsidRPr="00B36444">
              <w:rPr>
                <w:rFonts w:ascii="Times New Roman" w:hAnsi="Times New Roman" w:cs="Times New Roman"/>
              </w:rPr>
              <w:t>Vienlīdzība un iekļaušana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F0747C"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B15C57"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5303E49" w14:textId="4E945BDC"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6D257B5" w14:textId="65C492EA"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 xml:space="preserve"> </w:t>
            </w:r>
          </w:p>
        </w:tc>
        <w:tc>
          <w:tcPr>
            <w:tcW w:w="1402" w:type="dxa"/>
            <w:tcBorders>
              <w:top w:val="single" w:sz="4" w:space="0" w:color="auto"/>
              <w:left w:val="single" w:sz="4" w:space="0" w:color="auto"/>
              <w:bottom w:val="single" w:sz="4" w:space="0" w:color="auto"/>
              <w:right w:val="single" w:sz="4" w:space="0" w:color="auto"/>
            </w:tcBorders>
          </w:tcPr>
          <w:p w14:paraId="77DC23D2" w14:textId="77777777" w:rsidR="00316D59" w:rsidRPr="00B36444" w:rsidRDefault="00316D59" w:rsidP="00316D59">
            <w:pPr>
              <w:tabs>
                <w:tab w:val="left" w:pos="3510"/>
                <w:tab w:val="left" w:pos="9287"/>
              </w:tabs>
              <w:spacing w:line="300" w:lineRule="exact"/>
              <w:jc w:val="center"/>
              <w:rPr>
                <w:rFonts w:ascii="Times New Roman" w:hAnsi="Times New Roman" w:cs="Times New Roman"/>
                <w:b/>
              </w:rPr>
            </w:pPr>
          </w:p>
        </w:tc>
      </w:tr>
      <w:tr w:rsidR="00316D59" w:rsidRPr="00B36444" w14:paraId="5E4DFAB0" w14:textId="53573389" w:rsidTr="00E25AF3">
        <w:tc>
          <w:tcPr>
            <w:tcW w:w="3712" w:type="dxa"/>
            <w:tcBorders>
              <w:top w:val="single" w:sz="4" w:space="0" w:color="auto"/>
              <w:left w:val="single" w:sz="4" w:space="0" w:color="auto"/>
              <w:bottom w:val="single" w:sz="4" w:space="0" w:color="auto"/>
              <w:right w:val="single" w:sz="4" w:space="0" w:color="auto"/>
            </w:tcBorders>
            <w:shd w:val="clear" w:color="auto" w:fill="E0E0E0"/>
          </w:tcPr>
          <w:p w14:paraId="32DC8A25" w14:textId="59437179"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2. Kvalitatīvas mācības:</w:t>
            </w:r>
          </w:p>
        </w:tc>
        <w:tc>
          <w:tcPr>
            <w:tcW w:w="4937" w:type="dxa"/>
            <w:gridSpan w:val="4"/>
            <w:tcBorders>
              <w:top w:val="single" w:sz="4" w:space="0" w:color="auto"/>
              <w:left w:val="single" w:sz="4" w:space="0" w:color="auto"/>
              <w:bottom w:val="single" w:sz="4" w:space="0" w:color="auto"/>
              <w:right w:val="single" w:sz="4" w:space="0" w:color="auto"/>
            </w:tcBorders>
            <w:shd w:val="clear" w:color="auto" w:fill="E0E0E0"/>
          </w:tcPr>
          <w:p w14:paraId="51AC693C"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shd w:val="clear" w:color="auto" w:fill="E0E0E0"/>
          </w:tcPr>
          <w:p w14:paraId="5360FF89"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54DB5A3E" w14:textId="4B3812C5" w:rsidTr="00E25AF3">
        <w:tc>
          <w:tcPr>
            <w:tcW w:w="3712" w:type="dxa"/>
            <w:tcBorders>
              <w:top w:val="single" w:sz="4" w:space="0" w:color="auto"/>
              <w:left w:val="single" w:sz="4" w:space="0" w:color="auto"/>
              <w:bottom w:val="single" w:sz="4" w:space="0" w:color="auto"/>
              <w:right w:val="single" w:sz="4" w:space="0" w:color="auto"/>
            </w:tcBorders>
          </w:tcPr>
          <w:p w14:paraId="70970E3F" w14:textId="72C7C227"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2.1. Mācīšana</w:t>
            </w:r>
            <w:r w:rsidR="00B36444" w:rsidRPr="00B36444">
              <w:rPr>
                <w:rFonts w:ascii="Times New Roman" w:hAnsi="Times New Roman" w:cs="Times New Roman"/>
              </w:rPr>
              <w:t xml:space="preserve"> </w:t>
            </w:r>
            <w:r w:rsidRPr="00B36444">
              <w:rPr>
                <w:rFonts w:ascii="Times New Roman" w:hAnsi="Times New Roman" w:cs="Times New Roman"/>
              </w:rPr>
              <w:t>un mācīšanās</w:t>
            </w:r>
          </w:p>
        </w:tc>
        <w:tc>
          <w:tcPr>
            <w:tcW w:w="1375" w:type="dxa"/>
            <w:tcBorders>
              <w:top w:val="single" w:sz="4" w:space="0" w:color="auto"/>
              <w:left w:val="single" w:sz="4" w:space="0" w:color="auto"/>
              <w:bottom w:val="single" w:sz="4" w:space="0" w:color="auto"/>
              <w:right w:val="single" w:sz="4" w:space="0" w:color="auto"/>
            </w:tcBorders>
          </w:tcPr>
          <w:p w14:paraId="6E0A7EB2"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23AB5D97"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00322521" w14:textId="6E30742B"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1EC70A1A" w14:textId="6F5087D9"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4134EDE7" w14:textId="77777777" w:rsidR="00316D59" w:rsidRPr="00B36444" w:rsidRDefault="00316D59" w:rsidP="00316D59">
            <w:pPr>
              <w:tabs>
                <w:tab w:val="left" w:pos="3510"/>
                <w:tab w:val="left" w:pos="9287"/>
              </w:tabs>
              <w:spacing w:line="300" w:lineRule="exact"/>
              <w:jc w:val="center"/>
              <w:rPr>
                <w:rFonts w:ascii="Times New Roman" w:hAnsi="Times New Roman" w:cs="Times New Roman"/>
                <w:b/>
              </w:rPr>
            </w:pPr>
          </w:p>
        </w:tc>
      </w:tr>
      <w:tr w:rsidR="00316D59" w:rsidRPr="00B36444" w14:paraId="77E111DA" w14:textId="269784B2" w:rsidTr="00E25AF3">
        <w:tc>
          <w:tcPr>
            <w:tcW w:w="3712" w:type="dxa"/>
            <w:tcBorders>
              <w:top w:val="single" w:sz="4" w:space="0" w:color="auto"/>
              <w:left w:val="single" w:sz="4" w:space="0" w:color="auto"/>
              <w:bottom w:val="single" w:sz="4" w:space="0" w:color="auto"/>
              <w:right w:val="single" w:sz="4" w:space="0" w:color="auto"/>
            </w:tcBorders>
          </w:tcPr>
          <w:p w14:paraId="7E21D9BB" w14:textId="200EB881"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2.2. Pedagogu profesionālā kapacitāte</w:t>
            </w:r>
          </w:p>
        </w:tc>
        <w:tc>
          <w:tcPr>
            <w:tcW w:w="1375" w:type="dxa"/>
            <w:tcBorders>
              <w:top w:val="single" w:sz="4" w:space="0" w:color="auto"/>
              <w:left w:val="single" w:sz="4" w:space="0" w:color="auto"/>
              <w:bottom w:val="single" w:sz="4" w:space="0" w:color="auto"/>
              <w:right w:val="single" w:sz="4" w:space="0" w:color="auto"/>
            </w:tcBorders>
          </w:tcPr>
          <w:p w14:paraId="73AAD9A2"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7C6C220B"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5B630C7C" w14:textId="41451A16"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231" w:type="dxa"/>
            <w:tcBorders>
              <w:top w:val="single" w:sz="4" w:space="0" w:color="auto"/>
              <w:left w:val="single" w:sz="4" w:space="0" w:color="auto"/>
              <w:bottom w:val="single" w:sz="4" w:space="0" w:color="auto"/>
              <w:right w:val="single" w:sz="4" w:space="0" w:color="auto"/>
            </w:tcBorders>
          </w:tcPr>
          <w:p w14:paraId="01E2E112" w14:textId="7F5793E9"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 xml:space="preserve"> </w:t>
            </w:r>
          </w:p>
        </w:tc>
        <w:tc>
          <w:tcPr>
            <w:tcW w:w="1402" w:type="dxa"/>
            <w:tcBorders>
              <w:top w:val="single" w:sz="4" w:space="0" w:color="auto"/>
              <w:left w:val="single" w:sz="4" w:space="0" w:color="auto"/>
              <w:bottom w:val="single" w:sz="4" w:space="0" w:color="auto"/>
              <w:right w:val="single" w:sz="4" w:space="0" w:color="auto"/>
            </w:tcBorders>
          </w:tcPr>
          <w:p w14:paraId="1DCA68F9"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07A9168D" w14:textId="7929D6CB" w:rsidTr="00E25AF3">
        <w:tc>
          <w:tcPr>
            <w:tcW w:w="3712" w:type="dxa"/>
            <w:tcBorders>
              <w:top w:val="single" w:sz="4" w:space="0" w:color="auto"/>
              <w:left w:val="single" w:sz="4" w:space="0" w:color="auto"/>
              <w:bottom w:val="single" w:sz="4" w:space="0" w:color="auto"/>
              <w:right w:val="single" w:sz="4" w:space="0" w:color="auto"/>
            </w:tcBorders>
          </w:tcPr>
          <w:p w14:paraId="1076DFBF" w14:textId="3B0600F2"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2.3. Izglītības programmu īstenošana</w:t>
            </w:r>
          </w:p>
        </w:tc>
        <w:tc>
          <w:tcPr>
            <w:tcW w:w="1375" w:type="dxa"/>
            <w:tcBorders>
              <w:top w:val="single" w:sz="4" w:space="0" w:color="auto"/>
              <w:left w:val="single" w:sz="4" w:space="0" w:color="auto"/>
              <w:bottom w:val="single" w:sz="4" w:space="0" w:color="auto"/>
              <w:right w:val="single" w:sz="4" w:space="0" w:color="auto"/>
            </w:tcBorders>
          </w:tcPr>
          <w:p w14:paraId="3B725D0E"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2D68C48B"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2748D5E6" w14:textId="2938D6D5"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3042A462" w14:textId="5F1CE95D" w:rsidR="00316D59" w:rsidRPr="00B36444" w:rsidRDefault="007D3D53" w:rsidP="00316D59">
            <w:pPr>
              <w:tabs>
                <w:tab w:val="left" w:pos="3510"/>
                <w:tab w:val="left" w:pos="9287"/>
              </w:tabs>
              <w:spacing w:line="300" w:lineRule="exact"/>
              <w:jc w:val="center"/>
              <w:rPr>
                <w:rFonts w:ascii="Times New Roman" w:hAnsi="Times New Roman" w:cs="Times New Roman"/>
              </w:rPr>
            </w:pPr>
            <w:r>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55222EBE"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25220763" w14:textId="1B6818C0" w:rsidTr="00E25AF3">
        <w:tc>
          <w:tcPr>
            <w:tcW w:w="3712" w:type="dxa"/>
            <w:tcBorders>
              <w:top w:val="single" w:sz="4" w:space="0" w:color="auto"/>
              <w:left w:val="single" w:sz="4" w:space="0" w:color="auto"/>
              <w:bottom w:val="single" w:sz="4" w:space="0" w:color="auto"/>
              <w:right w:val="single" w:sz="4" w:space="0" w:color="auto"/>
            </w:tcBorders>
            <w:shd w:val="clear" w:color="auto" w:fill="E0E0E0"/>
          </w:tcPr>
          <w:p w14:paraId="6CECBB6E" w14:textId="3BF3B64D"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3. Iekļaujoša vide</w:t>
            </w:r>
          </w:p>
        </w:tc>
        <w:tc>
          <w:tcPr>
            <w:tcW w:w="4937" w:type="dxa"/>
            <w:gridSpan w:val="4"/>
            <w:tcBorders>
              <w:top w:val="single" w:sz="4" w:space="0" w:color="auto"/>
              <w:left w:val="single" w:sz="4" w:space="0" w:color="auto"/>
              <w:bottom w:val="single" w:sz="4" w:space="0" w:color="auto"/>
              <w:right w:val="single" w:sz="4" w:space="0" w:color="auto"/>
            </w:tcBorders>
            <w:shd w:val="clear" w:color="auto" w:fill="E0E0E0"/>
          </w:tcPr>
          <w:p w14:paraId="50DF6492"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shd w:val="clear" w:color="auto" w:fill="E0E0E0"/>
          </w:tcPr>
          <w:p w14:paraId="038A3C8B"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6B073CEC" w14:textId="69415C36" w:rsidTr="00E25AF3">
        <w:tc>
          <w:tcPr>
            <w:tcW w:w="3712" w:type="dxa"/>
            <w:tcBorders>
              <w:top w:val="single" w:sz="4" w:space="0" w:color="auto"/>
              <w:left w:val="single" w:sz="4" w:space="0" w:color="auto"/>
              <w:bottom w:val="single" w:sz="4" w:space="0" w:color="auto"/>
              <w:right w:val="single" w:sz="4" w:space="0" w:color="auto"/>
            </w:tcBorders>
          </w:tcPr>
          <w:p w14:paraId="25822C58" w14:textId="76968B17"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 xml:space="preserve">3.1. Pieejamība </w:t>
            </w:r>
          </w:p>
        </w:tc>
        <w:tc>
          <w:tcPr>
            <w:tcW w:w="1375" w:type="dxa"/>
            <w:tcBorders>
              <w:top w:val="single" w:sz="4" w:space="0" w:color="auto"/>
              <w:left w:val="single" w:sz="4" w:space="0" w:color="auto"/>
              <w:bottom w:val="single" w:sz="4" w:space="0" w:color="auto"/>
              <w:right w:val="single" w:sz="4" w:space="0" w:color="auto"/>
            </w:tcBorders>
          </w:tcPr>
          <w:p w14:paraId="0DEBFB79"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311AF9B8"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72EADA7D" w14:textId="04967702"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36CCD4AA" w14:textId="4C5A9C20"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0B7B7AE8"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699D3DCF" w14:textId="1B26D05A" w:rsidTr="00E25AF3">
        <w:tc>
          <w:tcPr>
            <w:tcW w:w="3712" w:type="dxa"/>
            <w:tcBorders>
              <w:top w:val="single" w:sz="4" w:space="0" w:color="auto"/>
              <w:left w:val="single" w:sz="4" w:space="0" w:color="auto"/>
              <w:bottom w:val="single" w:sz="4" w:space="0" w:color="auto"/>
              <w:right w:val="single" w:sz="4" w:space="0" w:color="auto"/>
            </w:tcBorders>
          </w:tcPr>
          <w:p w14:paraId="0FB9084C" w14:textId="591A1F23"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3.2. Drošība un psiholoģiskā labklājība</w:t>
            </w:r>
          </w:p>
        </w:tc>
        <w:tc>
          <w:tcPr>
            <w:tcW w:w="1375" w:type="dxa"/>
            <w:tcBorders>
              <w:top w:val="single" w:sz="4" w:space="0" w:color="auto"/>
              <w:left w:val="single" w:sz="4" w:space="0" w:color="auto"/>
              <w:bottom w:val="single" w:sz="4" w:space="0" w:color="auto"/>
              <w:right w:val="single" w:sz="4" w:space="0" w:color="auto"/>
            </w:tcBorders>
          </w:tcPr>
          <w:p w14:paraId="48800814"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72C2B124"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3212B607" w14:textId="6048EC21"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231" w:type="dxa"/>
            <w:tcBorders>
              <w:top w:val="single" w:sz="4" w:space="0" w:color="auto"/>
              <w:left w:val="single" w:sz="4" w:space="0" w:color="auto"/>
              <w:bottom w:val="single" w:sz="4" w:space="0" w:color="auto"/>
              <w:right w:val="single" w:sz="4" w:space="0" w:color="auto"/>
            </w:tcBorders>
          </w:tcPr>
          <w:p w14:paraId="12DDFF71" w14:textId="193F964F"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 xml:space="preserve"> </w:t>
            </w:r>
          </w:p>
        </w:tc>
        <w:tc>
          <w:tcPr>
            <w:tcW w:w="1402" w:type="dxa"/>
            <w:tcBorders>
              <w:top w:val="single" w:sz="4" w:space="0" w:color="auto"/>
              <w:left w:val="single" w:sz="4" w:space="0" w:color="auto"/>
              <w:bottom w:val="single" w:sz="4" w:space="0" w:color="auto"/>
              <w:right w:val="single" w:sz="4" w:space="0" w:color="auto"/>
            </w:tcBorders>
          </w:tcPr>
          <w:p w14:paraId="3B13DDC5"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75E8AAD0" w14:textId="042F9694" w:rsidTr="00E25AF3">
        <w:trPr>
          <w:trHeight w:val="285"/>
        </w:trPr>
        <w:tc>
          <w:tcPr>
            <w:tcW w:w="3712" w:type="dxa"/>
            <w:tcBorders>
              <w:top w:val="single" w:sz="4" w:space="0" w:color="auto"/>
              <w:left w:val="single" w:sz="4" w:space="0" w:color="auto"/>
              <w:bottom w:val="single" w:sz="4" w:space="0" w:color="auto"/>
              <w:right w:val="single" w:sz="4" w:space="0" w:color="auto"/>
            </w:tcBorders>
          </w:tcPr>
          <w:p w14:paraId="50590B09" w14:textId="61EC251A"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3.3. Infrastruktūra un resursi</w:t>
            </w:r>
          </w:p>
        </w:tc>
        <w:tc>
          <w:tcPr>
            <w:tcW w:w="1375" w:type="dxa"/>
            <w:tcBorders>
              <w:top w:val="single" w:sz="4" w:space="0" w:color="auto"/>
              <w:left w:val="single" w:sz="4" w:space="0" w:color="auto"/>
              <w:bottom w:val="single" w:sz="4" w:space="0" w:color="auto"/>
              <w:right w:val="single" w:sz="4" w:space="0" w:color="auto"/>
            </w:tcBorders>
          </w:tcPr>
          <w:p w14:paraId="03093423"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1321CA5B"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125CBBE9" w14:textId="56D47FAA" w:rsidR="00316D59" w:rsidRPr="00B36444" w:rsidRDefault="00316D59" w:rsidP="00316D59">
            <w:pPr>
              <w:tabs>
                <w:tab w:val="left" w:pos="3510"/>
                <w:tab w:val="left" w:pos="9287"/>
              </w:tabs>
              <w:spacing w:line="300" w:lineRule="exact"/>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AA1A2A1" w14:textId="497329A1" w:rsidR="00316D59" w:rsidRPr="00B36444" w:rsidRDefault="00460173" w:rsidP="00316D59">
            <w:pPr>
              <w:tabs>
                <w:tab w:val="left" w:pos="3510"/>
                <w:tab w:val="left" w:pos="9287"/>
              </w:tabs>
              <w:spacing w:line="300" w:lineRule="exact"/>
              <w:jc w:val="center"/>
              <w:rPr>
                <w:rFonts w:ascii="Times New Roman" w:hAnsi="Times New Roman" w:cs="Times New Roman"/>
              </w:rPr>
            </w:pPr>
            <w:r w:rsidRPr="00B36444">
              <w:rPr>
                <w:rFonts w:ascii="Times New Roman" w:hAnsi="Times New Roman" w:cs="Times New Roman"/>
              </w:rPr>
              <w:t>x</w:t>
            </w:r>
          </w:p>
        </w:tc>
        <w:tc>
          <w:tcPr>
            <w:tcW w:w="1402" w:type="dxa"/>
            <w:tcBorders>
              <w:top w:val="single" w:sz="4" w:space="0" w:color="auto"/>
              <w:left w:val="single" w:sz="4" w:space="0" w:color="auto"/>
              <w:bottom w:val="single" w:sz="4" w:space="0" w:color="auto"/>
              <w:right w:val="single" w:sz="4" w:space="0" w:color="auto"/>
            </w:tcBorders>
          </w:tcPr>
          <w:p w14:paraId="30B04E3C" w14:textId="77777777" w:rsidR="00316D59" w:rsidRPr="00B36444" w:rsidRDefault="00316D59" w:rsidP="00316D59">
            <w:pPr>
              <w:tabs>
                <w:tab w:val="left" w:pos="3510"/>
                <w:tab w:val="left" w:pos="9287"/>
              </w:tabs>
              <w:spacing w:line="300" w:lineRule="exact"/>
              <w:jc w:val="center"/>
              <w:rPr>
                <w:rFonts w:ascii="Times New Roman" w:hAnsi="Times New Roman" w:cs="Times New Roman"/>
              </w:rPr>
            </w:pPr>
          </w:p>
        </w:tc>
      </w:tr>
      <w:tr w:rsidR="00316D59" w:rsidRPr="00B36444" w14:paraId="1FFD7EE2" w14:textId="76B61C8D" w:rsidTr="00E25AF3">
        <w:tc>
          <w:tcPr>
            <w:tcW w:w="3712" w:type="dxa"/>
            <w:tcBorders>
              <w:top w:val="single" w:sz="4" w:space="0" w:color="auto"/>
              <w:left w:val="single" w:sz="4" w:space="0" w:color="auto"/>
              <w:bottom w:val="single" w:sz="4" w:space="0" w:color="auto"/>
              <w:right w:val="single" w:sz="4" w:space="0" w:color="auto"/>
            </w:tcBorders>
          </w:tcPr>
          <w:p w14:paraId="61E09FA7" w14:textId="61B58196" w:rsidR="00316D59" w:rsidRPr="00B36444" w:rsidRDefault="00316D59" w:rsidP="00316D59">
            <w:pPr>
              <w:spacing w:line="300" w:lineRule="exact"/>
              <w:rPr>
                <w:rFonts w:ascii="Times New Roman" w:hAnsi="Times New Roman" w:cs="Times New Roman"/>
              </w:rPr>
            </w:pPr>
            <w:r w:rsidRPr="00B36444">
              <w:rPr>
                <w:rFonts w:ascii="Times New Roman" w:hAnsi="Times New Roman" w:cs="Times New Roman"/>
              </w:rPr>
              <w:t xml:space="preserve">Kopsavilkumā </w:t>
            </w:r>
            <w:r w:rsidR="00E25AF3" w:rsidRPr="00B36444">
              <w:rPr>
                <w:rFonts w:ascii="Times New Roman" w:hAnsi="Times New Roman" w:cs="Times New Roman"/>
              </w:rPr>
              <w:t>9</w:t>
            </w:r>
            <w:r w:rsidRPr="00B36444">
              <w:rPr>
                <w:rFonts w:ascii="Times New Roman" w:hAnsi="Times New Roman" w:cs="Times New Roman"/>
              </w:rPr>
              <w:t xml:space="preserve"> vērtēšanas kritēriji </w:t>
            </w:r>
          </w:p>
        </w:tc>
        <w:tc>
          <w:tcPr>
            <w:tcW w:w="1375" w:type="dxa"/>
            <w:tcBorders>
              <w:top w:val="single" w:sz="4" w:space="0" w:color="auto"/>
              <w:left w:val="single" w:sz="4" w:space="0" w:color="auto"/>
              <w:bottom w:val="single" w:sz="4" w:space="0" w:color="auto"/>
              <w:right w:val="single" w:sz="4" w:space="0" w:color="auto"/>
            </w:tcBorders>
          </w:tcPr>
          <w:p w14:paraId="0159C4A1" w14:textId="77777777" w:rsidR="00316D59" w:rsidRPr="00B36444" w:rsidRDefault="00316D59" w:rsidP="00316D59">
            <w:pPr>
              <w:spacing w:line="300" w:lineRule="exact"/>
              <w:jc w:val="center"/>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14:paraId="6BD90ABC" w14:textId="77777777" w:rsidR="00316D59" w:rsidRPr="00B36444" w:rsidRDefault="00316D59" w:rsidP="00316D59">
            <w:pPr>
              <w:spacing w:line="300" w:lineRule="exact"/>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007DBB9F" w14:textId="37761CB5" w:rsidR="00316D59" w:rsidRPr="00B36444" w:rsidRDefault="00460173" w:rsidP="00316D59">
            <w:pPr>
              <w:spacing w:line="300" w:lineRule="exact"/>
              <w:jc w:val="center"/>
              <w:rPr>
                <w:rFonts w:ascii="Times New Roman" w:hAnsi="Times New Roman" w:cs="Times New Roman"/>
              </w:rPr>
            </w:pPr>
            <w:r w:rsidRPr="00B36444">
              <w:rPr>
                <w:rFonts w:ascii="Times New Roman" w:hAnsi="Times New Roman" w:cs="Times New Roman"/>
              </w:rPr>
              <w:t>3</w:t>
            </w:r>
          </w:p>
        </w:tc>
        <w:tc>
          <w:tcPr>
            <w:tcW w:w="1231" w:type="dxa"/>
            <w:tcBorders>
              <w:top w:val="single" w:sz="4" w:space="0" w:color="auto"/>
              <w:left w:val="single" w:sz="4" w:space="0" w:color="auto"/>
              <w:bottom w:val="single" w:sz="4" w:space="0" w:color="auto"/>
              <w:right w:val="single" w:sz="4" w:space="0" w:color="auto"/>
            </w:tcBorders>
          </w:tcPr>
          <w:p w14:paraId="72938260" w14:textId="49381495" w:rsidR="00316D59" w:rsidRPr="00B36444" w:rsidRDefault="00460173" w:rsidP="00316D59">
            <w:pPr>
              <w:spacing w:line="300" w:lineRule="exact"/>
              <w:jc w:val="center"/>
              <w:rPr>
                <w:rFonts w:ascii="Times New Roman" w:hAnsi="Times New Roman" w:cs="Times New Roman"/>
              </w:rPr>
            </w:pPr>
            <w:r w:rsidRPr="00B36444">
              <w:rPr>
                <w:rFonts w:ascii="Times New Roman" w:hAnsi="Times New Roman" w:cs="Times New Roman"/>
              </w:rPr>
              <w:t>6</w:t>
            </w:r>
          </w:p>
        </w:tc>
        <w:tc>
          <w:tcPr>
            <w:tcW w:w="1402" w:type="dxa"/>
            <w:tcBorders>
              <w:top w:val="single" w:sz="4" w:space="0" w:color="auto"/>
              <w:left w:val="single" w:sz="4" w:space="0" w:color="auto"/>
              <w:bottom w:val="single" w:sz="4" w:space="0" w:color="auto"/>
              <w:right w:val="single" w:sz="4" w:space="0" w:color="auto"/>
            </w:tcBorders>
          </w:tcPr>
          <w:p w14:paraId="43723560" w14:textId="77777777" w:rsidR="00316D59" w:rsidRPr="00B36444" w:rsidRDefault="00316D59" w:rsidP="00316D59">
            <w:pPr>
              <w:spacing w:line="300" w:lineRule="exact"/>
              <w:jc w:val="center"/>
              <w:rPr>
                <w:rFonts w:ascii="Times New Roman" w:hAnsi="Times New Roman" w:cs="Times New Roman"/>
              </w:rPr>
            </w:pPr>
          </w:p>
        </w:tc>
      </w:tr>
    </w:tbl>
    <w:p w14:paraId="5AF97998" w14:textId="77777777" w:rsidR="00D26C20" w:rsidRPr="00B36444" w:rsidRDefault="00D26C20" w:rsidP="00AE2C3D">
      <w:pPr>
        <w:spacing w:line="300" w:lineRule="exact"/>
        <w:rPr>
          <w:rFonts w:ascii="Times New Roman" w:hAnsi="Times New Roman" w:cs="Times New Roman"/>
          <w:b/>
        </w:rPr>
      </w:pPr>
    </w:p>
    <w:p w14:paraId="2FBDD236" w14:textId="4CA8A8AC" w:rsidR="00023C0F" w:rsidRPr="00B36444" w:rsidRDefault="00C025BA" w:rsidP="00C025BA">
      <w:pPr>
        <w:rPr>
          <w:rFonts w:ascii="Times New Roman" w:hAnsi="Times New Roman" w:cs="Times New Roman"/>
          <w:b/>
        </w:rPr>
      </w:pPr>
      <w:r w:rsidRPr="00B36444">
        <w:rPr>
          <w:rFonts w:ascii="Times New Roman" w:hAnsi="Times New Roman" w:cs="Times New Roman"/>
          <w:b/>
        </w:rPr>
        <w:t>I</w:t>
      </w:r>
      <w:r w:rsidR="00023C0F" w:rsidRPr="00B36444">
        <w:rPr>
          <w:rFonts w:ascii="Times New Roman" w:hAnsi="Times New Roman" w:cs="Times New Roman"/>
          <w:b/>
          <w:bCs/>
        </w:rPr>
        <w:t>V.</w:t>
      </w:r>
      <w:r w:rsidR="00023C0F" w:rsidRPr="00B36444">
        <w:rPr>
          <w:rFonts w:ascii="Times New Roman" w:hAnsi="Times New Roman" w:cs="Times New Roman"/>
        </w:rPr>
        <w:t xml:space="preserve"> </w:t>
      </w:r>
      <w:r w:rsidR="00023C0F" w:rsidRPr="00B36444">
        <w:rPr>
          <w:rFonts w:ascii="Times New Roman" w:hAnsi="Times New Roman" w:cs="Times New Roman"/>
          <w:b/>
        </w:rPr>
        <w:t>Iestādes darbīb</w:t>
      </w:r>
      <w:r w:rsidR="00FE659B" w:rsidRPr="00B36444">
        <w:rPr>
          <w:rFonts w:ascii="Times New Roman" w:hAnsi="Times New Roman" w:cs="Times New Roman"/>
          <w:b/>
        </w:rPr>
        <w:t>as</w:t>
      </w:r>
      <w:r w:rsidR="00E25AF3" w:rsidRPr="00B36444">
        <w:rPr>
          <w:rFonts w:ascii="Times New Roman" w:hAnsi="Times New Roman" w:cs="Times New Roman"/>
          <w:b/>
        </w:rPr>
        <w:t xml:space="preserve"> un</w:t>
      </w:r>
      <w:r w:rsidR="00023C0F" w:rsidRPr="00B36444">
        <w:rPr>
          <w:rFonts w:ascii="Times New Roman" w:hAnsi="Times New Roman" w:cs="Times New Roman"/>
          <w:b/>
        </w:rPr>
        <w:t xml:space="preserve"> izglītības programmas īstenošanas kvalitātes vērtējums</w:t>
      </w:r>
    </w:p>
    <w:p w14:paraId="2036376A" w14:textId="77777777" w:rsidR="00023C0F" w:rsidRPr="00B36444" w:rsidRDefault="00023C0F" w:rsidP="00023C0F">
      <w:pPr>
        <w:spacing w:line="300" w:lineRule="exact"/>
        <w:rPr>
          <w:rFonts w:ascii="Times New Roman" w:hAnsi="Times New Roman" w:cs="Times New Roman"/>
        </w:rPr>
      </w:pPr>
      <w:r w:rsidRPr="00B36444">
        <w:rPr>
          <w:rFonts w:ascii="Times New Roman" w:hAnsi="Times New Roman" w:cs="Times New Roman"/>
        </w:rPr>
        <w:t>(norāda vērtējamās jomas, kritērijus un vērtējuma līmeņus)</w:t>
      </w:r>
    </w:p>
    <w:p w14:paraId="0CE50EC8" w14:textId="77777777" w:rsidR="005669BD" w:rsidRPr="00B36444" w:rsidRDefault="005669BD" w:rsidP="005669BD">
      <w:pPr>
        <w:pStyle w:val="ListParagraph"/>
        <w:spacing w:line="300" w:lineRule="exact"/>
        <w:rPr>
          <w:rFonts w:ascii="Times New Roman" w:hAnsi="Times New Roman" w:cs="Times New Roman"/>
        </w:rPr>
      </w:pPr>
    </w:p>
    <w:p w14:paraId="7482E253" w14:textId="77777777" w:rsidR="00595D5D" w:rsidRPr="00B36444" w:rsidRDefault="00595D5D" w:rsidP="00595D5D">
      <w:pPr>
        <w:spacing w:line="300" w:lineRule="exact"/>
        <w:rPr>
          <w:rFonts w:ascii="Times New Roman" w:hAnsi="Times New Roman" w:cs="Times New Roman"/>
          <w:b/>
        </w:rPr>
      </w:pPr>
      <w:bookmarkStart w:id="0" w:name="_GoBack"/>
      <w:bookmarkEnd w:id="0"/>
    </w:p>
    <w:p w14:paraId="487FFC0D" w14:textId="3729878C" w:rsidR="00F71237" w:rsidRPr="00B36444" w:rsidRDefault="00460173" w:rsidP="00AE2C3D">
      <w:pPr>
        <w:spacing w:line="300" w:lineRule="exact"/>
        <w:rPr>
          <w:rFonts w:ascii="Times New Roman" w:hAnsi="Times New Roman" w:cs="Times New Roman"/>
          <w:b/>
        </w:rPr>
      </w:pPr>
      <w:r w:rsidRPr="00B36444">
        <w:rPr>
          <w:rFonts w:ascii="Times New Roman" w:hAnsi="Times New Roman" w:cs="Times New Roman"/>
          <w:b/>
          <w:bCs/>
          <w:iCs/>
        </w:rPr>
        <w:t xml:space="preserve"> </w:t>
      </w:r>
      <w:r w:rsidR="009E7E93" w:rsidRPr="00B36444">
        <w:rPr>
          <w:rFonts w:ascii="Times New Roman" w:hAnsi="Times New Roman" w:cs="Times New Roman"/>
          <w:b/>
        </w:rPr>
        <w:t xml:space="preserve"> V. </w:t>
      </w:r>
      <w:r w:rsidR="00D54EC6" w:rsidRPr="00B36444">
        <w:rPr>
          <w:rFonts w:ascii="Times New Roman" w:hAnsi="Times New Roman" w:cs="Times New Roman"/>
          <w:b/>
        </w:rPr>
        <w:t>I</w:t>
      </w:r>
      <w:r w:rsidR="008C24AD" w:rsidRPr="00B36444">
        <w:rPr>
          <w:rFonts w:ascii="Times New Roman" w:hAnsi="Times New Roman" w:cs="Times New Roman"/>
          <w:b/>
        </w:rPr>
        <w:t>estādes un i</w:t>
      </w:r>
      <w:r w:rsidR="009E7E93" w:rsidRPr="00B36444">
        <w:rPr>
          <w:rFonts w:ascii="Times New Roman" w:hAnsi="Times New Roman" w:cs="Times New Roman"/>
          <w:b/>
        </w:rPr>
        <w:t>zglītības programm</w:t>
      </w:r>
      <w:r w:rsidR="009A0C4E" w:rsidRPr="00B36444">
        <w:rPr>
          <w:rFonts w:ascii="Times New Roman" w:hAnsi="Times New Roman" w:cs="Times New Roman"/>
          <w:b/>
        </w:rPr>
        <w:t>as(-u)</w:t>
      </w:r>
      <w:r w:rsidR="009E7E93" w:rsidRPr="00B36444">
        <w:rPr>
          <w:rFonts w:ascii="Times New Roman" w:hAnsi="Times New Roman" w:cs="Times New Roman"/>
          <w:b/>
        </w:rPr>
        <w:t xml:space="preserve"> īstenošanas stiprās puses</w:t>
      </w:r>
    </w:p>
    <w:p w14:paraId="42E3D1FC" w14:textId="77777777" w:rsidR="000672EE" w:rsidRPr="00B36444" w:rsidRDefault="000672EE" w:rsidP="00AE2C3D">
      <w:pPr>
        <w:spacing w:line="300" w:lineRule="exact"/>
        <w:rPr>
          <w:rFonts w:ascii="Times New Roman" w:hAnsi="Times New Roman" w:cs="Times New Roman"/>
          <w:b/>
        </w:rPr>
      </w:pPr>
    </w:p>
    <w:tbl>
      <w:tblPr>
        <w:tblStyle w:val="af4"/>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35"/>
        <w:gridCol w:w="7704"/>
      </w:tblGrid>
      <w:tr w:rsidR="00F71237" w:rsidRPr="00B36444" w14:paraId="5CD14FE0" w14:textId="77777777" w:rsidTr="00CC14AD">
        <w:trPr>
          <w:trHeight w:val="480"/>
        </w:trPr>
        <w:tc>
          <w:tcPr>
            <w:tcW w:w="1935" w:type="dxa"/>
            <w:shd w:val="clear" w:color="auto" w:fill="auto"/>
            <w:tcMar>
              <w:top w:w="100" w:type="dxa"/>
              <w:left w:w="100" w:type="dxa"/>
              <w:bottom w:w="100" w:type="dxa"/>
              <w:right w:w="100" w:type="dxa"/>
            </w:tcMar>
          </w:tcPr>
          <w:p w14:paraId="70F560E0" w14:textId="77777777" w:rsidR="00F71237" w:rsidRPr="00B36444" w:rsidRDefault="009E7E93" w:rsidP="00AE2C3D">
            <w:pPr>
              <w:spacing w:line="300" w:lineRule="exact"/>
              <w:ind w:left="100"/>
              <w:jc w:val="center"/>
              <w:rPr>
                <w:rFonts w:ascii="Times New Roman" w:eastAsia="Times New Roman" w:hAnsi="Times New Roman" w:cs="Times New Roman"/>
              </w:rPr>
            </w:pPr>
            <w:r w:rsidRPr="00B36444">
              <w:rPr>
                <w:rFonts w:ascii="Times New Roman" w:eastAsia="Times New Roman" w:hAnsi="Times New Roman" w:cs="Times New Roman"/>
              </w:rPr>
              <w:t>Kritērijs</w:t>
            </w:r>
          </w:p>
        </w:tc>
        <w:tc>
          <w:tcPr>
            <w:tcW w:w="7704" w:type="dxa"/>
            <w:shd w:val="clear" w:color="auto" w:fill="auto"/>
            <w:tcMar>
              <w:top w:w="100" w:type="dxa"/>
              <w:left w:w="100" w:type="dxa"/>
              <w:bottom w:w="100" w:type="dxa"/>
              <w:right w:w="100" w:type="dxa"/>
            </w:tcMar>
          </w:tcPr>
          <w:p w14:paraId="10926FA2" w14:textId="77777777" w:rsidR="00F71237" w:rsidRPr="00B36444" w:rsidRDefault="009E7E93" w:rsidP="00AE2C3D">
            <w:pPr>
              <w:spacing w:line="300" w:lineRule="exact"/>
              <w:ind w:left="100"/>
              <w:jc w:val="center"/>
              <w:rPr>
                <w:rFonts w:ascii="Times New Roman" w:eastAsia="Times New Roman" w:hAnsi="Times New Roman" w:cs="Times New Roman"/>
              </w:rPr>
            </w:pPr>
            <w:r w:rsidRPr="00B36444">
              <w:rPr>
                <w:rFonts w:ascii="Times New Roman" w:eastAsia="Times New Roman" w:hAnsi="Times New Roman" w:cs="Times New Roman"/>
              </w:rPr>
              <w:t>Iestādes stiprās puses</w:t>
            </w:r>
          </w:p>
        </w:tc>
      </w:tr>
      <w:tr w:rsidR="00B333C2" w:rsidRPr="00B36444" w14:paraId="470C0522" w14:textId="77777777" w:rsidTr="00CC14AD">
        <w:trPr>
          <w:trHeight w:val="480"/>
        </w:trPr>
        <w:tc>
          <w:tcPr>
            <w:tcW w:w="1935" w:type="dxa"/>
            <w:shd w:val="clear" w:color="auto" w:fill="auto"/>
            <w:tcMar>
              <w:top w:w="100" w:type="dxa"/>
              <w:left w:w="100" w:type="dxa"/>
              <w:bottom w:w="100" w:type="dxa"/>
              <w:right w:w="100" w:type="dxa"/>
            </w:tcMar>
          </w:tcPr>
          <w:p w14:paraId="64F21CCA" w14:textId="53096306" w:rsidR="00B333C2" w:rsidRPr="00B36444" w:rsidRDefault="00B333C2" w:rsidP="00AE2C3D">
            <w:pPr>
              <w:spacing w:line="300" w:lineRule="exact"/>
              <w:ind w:left="100"/>
              <w:jc w:val="center"/>
              <w:rPr>
                <w:rFonts w:ascii="Times New Roman" w:eastAsia="Times New Roman" w:hAnsi="Times New Roman" w:cs="Times New Roman"/>
              </w:rPr>
            </w:pPr>
          </w:p>
        </w:tc>
        <w:tc>
          <w:tcPr>
            <w:tcW w:w="7704" w:type="dxa"/>
            <w:shd w:val="clear" w:color="auto" w:fill="auto"/>
            <w:tcMar>
              <w:top w:w="100" w:type="dxa"/>
              <w:left w:w="100" w:type="dxa"/>
              <w:bottom w:w="100" w:type="dxa"/>
              <w:right w:w="100" w:type="dxa"/>
            </w:tcMar>
          </w:tcPr>
          <w:p w14:paraId="3747581C" w14:textId="407491C7" w:rsidR="00B333C2" w:rsidRPr="00B36444" w:rsidRDefault="00B333C2" w:rsidP="00872A78">
            <w:pPr>
              <w:spacing w:line="300" w:lineRule="exact"/>
              <w:jc w:val="both"/>
              <w:rPr>
                <w:rFonts w:ascii="Times New Roman" w:eastAsia="Times New Roman" w:hAnsi="Times New Roman" w:cs="Times New Roman"/>
              </w:rPr>
            </w:pPr>
          </w:p>
        </w:tc>
      </w:tr>
    </w:tbl>
    <w:p w14:paraId="2B3A4E40" w14:textId="77777777" w:rsidR="00F71237" w:rsidRPr="00B36444" w:rsidRDefault="009E7E93" w:rsidP="00AE2C3D">
      <w:pPr>
        <w:pStyle w:val="Heading2"/>
        <w:keepNext w:val="0"/>
        <w:keepLines w:val="0"/>
        <w:spacing w:before="0" w:after="0" w:line="300" w:lineRule="exact"/>
        <w:jc w:val="right"/>
        <w:rPr>
          <w:rFonts w:ascii="Times New Roman" w:eastAsia="Times New Roman" w:hAnsi="Times New Roman" w:cs="Times New Roman"/>
          <w:sz w:val="22"/>
          <w:szCs w:val="22"/>
        </w:rPr>
      </w:pPr>
      <w:bookmarkStart w:id="1" w:name="_i6crk42sg8z3" w:colFirst="0" w:colLast="0"/>
      <w:bookmarkEnd w:id="1"/>
      <w:r w:rsidRPr="00B36444">
        <w:rPr>
          <w:rFonts w:ascii="Times New Roman" w:eastAsia="Times New Roman" w:hAnsi="Times New Roman" w:cs="Times New Roman"/>
          <w:sz w:val="22"/>
          <w:szCs w:val="22"/>
        </w:rPr>
        <w:t xml:space="preserve"> </w:t>
      </w:r>
    </w:p>
    <w:p w14:paraId="76D8BB19" w14:textId="4F41DAD4" w:rsidR="00F71237" w:rsidRPr="00B36444" w:rsidRDefault="009E7E93" w:rsidP="00AE2C3D">
      <w:pPr>
        <w:pStyle w:val="Heading2"/>
        <w:keepNext w:val="0"/>
        <w:keepLines w:val="0"/>
        <w:spacing w:before="0" w:after="0" w:line="300" w:lineRule="exact"/>
        <w:rPr>
          <w:rFonts w:ascii="Times New Roman" w:eastAsia="Times New Roman" w:hAnsi="Times New Roman" w:cs="Times New Roman"/>
          <w:b/>
          <w:sz w:val="22"/>
          <w:szCs w:val="22"/>
        </w:rPr>
      </w:pPr>
      <w:bookmarkStart w:id="2" w:name="_57y5nnazz5ld" w:colFirst="0" w:colLast="0"/>
      <w:bookmarkEnd w:id="2"/>
      <w:r w:rsidRPr="00B36444">
        <w:rPr>
          <w:rFonts w:ascii="Times New Roman" w:eastAsia="Times New Roman" w:hAnsi="Times New Roman" w:cs="Times New Roman"/>
          <w:b/>
          <w:sz w:val="22"/>
          <w:szCs w:val="22"/>
        </w:rPr>
        <w:t>V</w:t>
      </w:r>
      <w:r w:rsidR="002F1DFF" w:rsidRPr="00B36444">
        <w:rPr>
          <w:rFonts w:ascii="Times New Roman" w:eastAsia="Times New Roman" w:hAnsi="Times New Roman" w:cs="Times New Roman"/>
          <w:b/>
          <w:sz w:val="22"/>
          <w:szCs w:val="22"/>
        </w:rPr>
        <w:t>I</w:t>
      </w:r>
      <w:r w:rsidRPr="00B36444">
        <w:rPr>
          <w:rFonts w:ascii="Times New Roman" w:eastAsia="Times New Roman" w:hAnsi="Times New Roman" w:cs="Times New Roman"/>
          <w:b/>
          <w:sz w:val="22"/>
          <w:szCs w:val="22"/>
        </w:rPr>
        <w:t xml:space="preserve">. </w:t>
      </w:r>
      <w:r w:rsidR="009B272F" w:rsidRPr="00B36444">
        <w:rPr>
          <w:rFonts w:ascii="Times New Roman" w:eastAsia="Times New Roman" w:hAnsi="Times New Roman" w:cs="Times New Roman"/>
          <w:b/>
          <w:sz w:val="22"/>
          <w:szCs w:val="22"/>
        </w:rPr>
        <w:t>Uzdevumi</w:t>
      </w:r>
      <w:r w:rsidRPr="00B36444">
        <w:rPr>
          <w:rFonts w:ascii="Times New Roman" w:eastAsia="Times New Roman" w:hAnsi="Times New Roman" w:cs="Times New Roman"/>
          <w:b/>
          <w:sz w:val="22"/>
          <w:szCs w:val="22"/>
        </w:rPr>
        <w:t xml:space="preserve"> </w:t>
      </w:r>
      <w:r w:rsidR="008C24AD" w:rsidRPr="00B36444">
        <w:rPr>
          <w:rFonts w:ascii="Times New Roman" w:eastAsia="Times New Roman" w:hAnsi="Times New Roman" w:cs="Times New Roman"/>
          <w:b/>
          <w:sz w:val="22"/>
          <w:szCs w:val="22"/>
        </w:rPr>
        <w:t>iestādes</w:t>
      </w:r>
      <w:r w:rsidR="00D54EC6" w:rsidRPr="00B36444">
        <w:rPr>
          <w:rFonts w:ascii="Times New Roman" w:eastAsia="Times New Roman" w:hAnsi="Times New Roman" w:cs="Times New Roman"/>
          <w:b/>
          <w:sz w:val="22"/>
          <w:szCs w:val="22"/>
        </w:rPr>
        <w:t xml:space="preserve"> un</w:t>
      </w:r>
      <w:r w:rsidR="008C24AD" w:rsidRPr="00B36444">
        <w:rPr>
          <w:rFonts w:ascii="Times New Roman" w:eastAsia="Times New Roman" w:hAnsi="Times New Roman" w:cs="Times New Roman"/>
          <w:b/>
          <w:sz w:val="22"/>
          <w:szCs w:val="22"/>
        </w:rPr>
        <w:t xml:space="preserve"> </w:t>
      </w:r>
      <w:r w:rsidRPr="00B36444">
        <w:rPr>
          <w:rFonts w:ascii="Times New Roman" w:eastAsia="Times New Roman" w:hAnsi="Times New Roman" w:cs="Times New Roman"/>
          <w:b/>
          <w:sz w:val="22"/>
          <w:szCs w:val="22"/>
        </w:rPr>
        <w:t xml:space="preserve">izglītības programmas(-u) </w:t>
      </w:r>
      <w:r w:rsidR="00384DD7" w:rsidRPr="00B36444">
        <w:rPr>
          <w:rFonts w:ascii="Times New Roman" w:eastAsia="Times New Roman" w:hAnsi="Times New Roman" w:cs="Times New Roman"/>
          <w:b/>
          <w:sz w:val="22"/>
          <w:szCs w:val="22"/>
        </w:rPr>
        <w:t xml:space="preserve">īstenošanas </w:t>
      </w:r>
      <w:r w:rsidRPr="00B36444">
        <w:rPr>
          <w:rFonts w:ascii="Times New Roman" w:eastAsia="Times New Roman" w:hAnsi="Times New Roman" w:cs="Times New Roman"/>
          <w:b/>
          <w:sz w:val="22"/>
          <w:szCs w:val="22"/>
        </w:rPr>
        <w:t>uzlabošanai</w:t>
      </w:r>
    </w:p>
    <w:tbl>
      <w:tblPr>
        <w:tblStyle w:val="af5"/>
        <w:tblpPr w:leftFromText="180" w:rightFromText="180" w:vertAnchor="text" w:tblpY="1"/>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35"/>
        <w:gridCol w:w="7710"/>
      </w:tblGrid>
      <w:tr w:rsidR="00F71237" w:rsidRPr="00B36444" w14:paraId="203BB66D" w14:textId="77777777" w:rsidTr="00CC14AD">
        <w:trPr>
          <w:trHeight w:val="637"/>
        </w:trPr>
        <w:tc>
          <w:tcPr>
            <w:tcW w:w="1935" w:type="dxa"/>
            <w:shd w:val="clear" w:color="auto" w:fill="auto"/>
            <w:tcMar>
              <w:top w:w="100" w:type="dxa"/>
              <w:left w:w="100" w:type="dxa"/>
              <w:bottom w:w="100" w:type="dxa"/>
              <w:right w:w="100" w:type="dxa"/>
            </w:tcMar>
          </w:tcPr>
          <w:p w14:paraId="738EA3B7" w14:textId="77777777" w:rsidR="00F71237" w:rsidRPr="00B36444" w:rsidRDefault="009E7E93" w:rsidP="00376415">
            <w:pPr>
              <w:spacing w:line="300" w:lineRule="exact"/>
              <w:ind w:left="102"/>
              <w:jc w:val="center"/>
              <w:rPr>
                <w:rFonts w:ascii="Times New Roman" w:eastAsia="Times New Roman" w:hAnsi="Times New Roman" w:cs="Times New Roman"/>
              </w:rPr>
            </w:pPr>
            <w:r w:rsidRPr="00B36444">
              <w:rPr>
                <w:rFonts w:ascii="Times New Roman" w:hAnsi="Times New Roman" w:cs="Times New Roman"/>
              </w:rPr>
              <w:t>Kritērijs</w:t>
            </w:r>
          </w:p>
        </w:tc>
        <w:tc>
          <w:tcPr>
            <w:tcW w:w="7710" w:type="dxa"/>
            <w:shd w:val="clear" w:color="auto" w:fill="auto"/>
            <w:tcMar>
              <w:top w:w="100" w:type="dxa"/>
              <w:left w:w="100" w:type="dxa"/>
              <w:bottom w:w="100" w:type="dxa"/>
              <w:right w:w="100" w:type="dxa"/>
            </w:tcMar>
          </w:tcPr>
          <w:p w14:paraId="422BAA94" w14:textId="77777777" w:rsidR="00F71237" w:rsidRPr="00B36444" w:rsidRDefault="009E7E93" w:rsidP="00376415">
            <w:pPr>
              <w:spacing w:line="300" w:lineRule="exact"/>
              <w:ind w:left="102"/>
              <w:jc w:val="center"/>
              <w:rPr>
                <w:rFonts w:ascii="Times New Roman" w:eastAsia="Times New Roman" w:hAnsi="Times New Roman" w:cs="Times New Roman"/>
              </w:rPr>
            </w:pPr>
            <w:r w:rsidRPr="00B36444">
              <w:rPr>
                <w:rFonts w:ascii="Times New Roman" w:eastAsia="Times New Roman" w:hAnsi="Times New Roman" w:cs="Times New Roman"/>
              </w:rPr>
              <w:t>Ieteikumi</w:t>
            </w:r>
          </w:p>
        </w:tc>
      </w:tr>
      <w:tr w:rsidR="00376415" w:rsidRPr="00B36444" w14:paraId="4F4A0FB8" w14:textId="77777777" w:rsidTr="00CC14AD">
        <w:trPr>
          <w:trHeight w:val="620"/>
        </w:trPr>
        <w:tc>
          <w:tcPr>
            <w:tcW w:w="1935" w:type="dxa"/>
            <w:shd w:val="clear" w:color="auto" w:fill="auto"/>
            <w:tcMar>
              <w:top w:w="100" w:type="dxa"/>
              <w:left w:w="100" w:type="dxa"/>
              <w:bottom w:w="100" w:type="dxa"/>
              <w:right w:w="100" w:type="dxa"/>
            </w:tcMar>
          </w:tcPr>
          <w:p w14:paraId="2DD23217" w14:textId="5072E0E1" w:rsidR="00376415" w:rsidRPr="00B36444" w:rsidRDefault="00116662" w:rsidP="00376415">
            <w:pPr>
              <w:spacing w:line="300" w:lineRule="exact"/>
              <w:ind w:left="100"/>
              <w:jc w:val="center"/>
              <w:rPr>
                <w:rFonts w:ascii="Times New Roman" w:hAnsi="Times New Roman" w:cs="Times New Roman"/>
              </w:rPr>
            </w:pPr>
            <w:r w:rsidRPr="00B36444">
              <w:rPr>
                <w:rFonts w:ascii="Times New Roman" w:hAnsi="Times New Roman" w:cs="Times New Roman"/>
              </w:rPr>
              <w:t>1.1.</w:t>
            </w:r>
          </w:p>
        </w:tc>
        <w:tc>
          <w:tcPr>
            <w:tcW w:w="7710" w:type="dxa"/>
            <w:shd w:val="clear" w:color="auto" w:fill="auto"/>
            <w:tcMar>
              <w:top w:w="100" w:type="dxa"/>
              <w:left w:w="100" w:type="dxa"/>
              <w:bottom w:w="100" w:type="dxa"/>
              <w:right w:w="100" w:type="dxa"/>
            </w:tcMar>
          </w:tcPr>
          <w:p w14:paraId="73D8628F" w14:textId="23499D0A" w:rsidR="00376415" w:rsidRPr="00B36444" w:rsidRDefault="0073313B" w:rsidP="000672EE">
            <w:pPr>
              <w:spacing w:line="360" w:lineRule="auto"/>
              <w:ind w:left="100"/>
              <w:jc w:val="both"/>
              <w:rPr>
                <w:rFonts w:ascii="Times New Roman" w:eastAsia="Times New Roman" w:hAnsi="Times New Roman" w:cs="Times New Roman"/>
              </w:rPr>
            </w:pPr>
            <w:r w:rsidRPr="00B36444">
              <w:rPr>
                <w:rFonts w:ascii="Times New Roman" w:hAnsi="Times New Roman" w:cs="Times New Roman"/>
              </w:rPr>
              <w:t>P</w:t>
            </w:r>
            <w:r w:rsidR="00376415" w:rsidRPr="00B36444">
              <w:rPr>
                <w:rFonts w:ascii="Times New Roman" w:hAnsi="Times New Roman" w:cs="Times New Roman"/>
              </w:rPr>
              <w:t>ilnveidot izglītības iestādes darbības, izglītības programm</w:t>
            </w:r>
            <w:r w:rsidR="000672EE" w:rsidRPr="00B36444">
              <w:rPr>
                <w:rFonts w:ascii="Times New Roman" w:hAnsi="Times New Roman" w:cs="Times New Roman"/>
              </w:rPr>
              <w:t>as</w:t>
            </w:r>
            <w:r w:rsidR="00376415" w:rsidRPr="00B36444">
              <w:rPr>
                <w:rFonts w:ascii="Times New Roman" w:hAnsi="Times New Roman" w:cs="Times New Roman"/>
              </w:rPr>
              <w:t xml:space="preserve"> īstenošanas mērķus un sasniedzamos rezultātus: (i) attīstības plānā nosakot sasniedzamos rezultātus gan kvantitatīvi, gan kvalitatīvi atbilstoši spēkā esošajai kvalitātes vērtēšanas metodikai, kura stājusies spēkā 2021.gada 1.janvārī; (</w:t>
            </w:r>
            <w:proofErr w:type="spellStart"/>
            <w:r w:rsidR="00376415" w:rsidRPr="00B36444">
              <w:rPr>
                <w:rFonts w:ascii="Times New Roman" w:hAnsi="Times New Roman" w:cs="Times New Roman"/>
              </w:rPr>
              <w:t>ii</w:t>
            </w:r>
            <w:proofErr w:type="spellEnd"/>
            <w:r w:rsidR="00376415" w:rsidRPr="00B36444">
              <w:rPr>
                <w:rFonts w:ascii="Times New Roman" w:hAnsi="Times New Roman" w:cs="Times New Roman"/>
              </w:rPr>
              <w:t>) pēc “Izglītības attīstības pamatnostādņu 2021. – 2027.gadam” apstiprināšanas Ministru kabinetā 2021.gadā izvērtēt un pilnveidot arī attīstības plānā noteiktās prioritātes, lai nodrošinātu izglītības iestādes darba prioritāšu saskaņotību ar valsts izglītības attīstības plānošanas dokumentiem; (</w:t>
            </w:r>
            <w:proofErr w:type="spellStart"/>
            <w:r w:rsidR="00376415" w:rsidRPr="00B36444">
              <w:rPr>
                <w:rFonts w:ascii="Times New Roman" w:hAnsi="Times New Roman" w:cs="Times New Roman"/>
              </w:rPr>
              <w:t>iii</w:t>
            </w:r>
            <w:proofErr w:type="spellEnd"/>
            <w:r w:rsidR="00376415" w:rsidRPr="00B36444">
              <w:rPr>
                <w:rFonts w:ascii="Times New Roman" w:hAnsi="Times New Roman" w:cs="Times New Roman"/>
              </w:rPr>
              <w:t>) prioritāšu, mērķu un sasniedzamo rezultātu definēšanā iesaistīt dibinātāja pārstāvi/(-</w:t>
            </w:r>
            <w:proofErr w:type="spellStart"/>
            <w:r w:rsidR="00376415" w:rsidRPr="00B36444">
              <w:rPr>
                <w:rFonts w:ascii="Times New Roman" w:hAnsi="Times New Roman" w:cs="Times New Roman"/>
              </w:rPr>
              <w:t>jus</w:t>
            </w:r>
            <w:proofErr w:type="spellEnd"/>
            <w:r w:rsidR="00376415" w:rsidRPr="00B36444">
              <w:rPr>
                <w:rFonts w:ascii="Times New Roman" w:hAnsi="Times New Roman" w:cs="Times New Roman"/>
              </w:rPr>
              <w:t>), Iestādes padomi.  Informāciju par paveikto iekļaut izglītības iestādes pašnovērtējuma ziņojumā, kurš tiek iesniegts Izglītības kvalitātes valsts dienestā 2022.gada 1.oktobrī.</w:t>
            </w:r>
          </w:p>
        </w:tc>
      </w:tr>
      <w:tr w:rsidR="001D7D6B" w:rsidRPr="00B36444" w14:paraId="05A03E5F" w14:textId="77777777" w:rsidTr="00CC14AD">
        <w:trPr>
          <w:trHeight w:val="620"/>
        </w:trPr>
        <w:tc>
          <w:tcPr>
            <w:tcW w:w="1935" w:type="dxa"/>
            <w:shd w:val="clear" w:color="auto" w:fill="auto"/>
            <w:tcMar>
              <w:top w:w="100" w:type="dxa"/>
              <w:left w:w="100" w:type="dxa"/>
              <w:bottom w:w="100" w:type="dxa"/>
              <w:right w:w="100" w:type="dxa"/>
            </w:tcMar>
          </w:tcPr>
          <w:p w14:paraId="6679311E" w14:textId="17E53D71" w:rsidR="001D7D6B" w:rsidRPr="00B36444" w:rsidRDefault="00116662" w:rsidP="00376415">
            <w:pPr>
              <w:spacing w:line="300" w:lineRule="exact"/>
              <w:ind w:left="100"/>
              <w:jc w:val="center"/>
              <w:rPr>
                <w:rFonts w:ascii="Times New Roman" w:hAnsi="Times New Roman" w:cs="Times New Roman"/>
              </w:rPr>
            </w:pPr>
            <w:r w:rsidRPr="00B36444">
              <w:rPr>
                <w:rFonts w:ascii="Times New Roman" w:hAnsi="Times New Roman" w:cs="Times New Roman"/>
              </w:rPr>
              <w:t>2.3.</w:t>
            </w:r>
          </w:p>
        </w:tc>
        <w:tc>
          <w:tcPr>
            <w:tcW w:w="7710" w:type="dxa"/>
            <w:shd w:val="clear" w:color="auto" w:fill="auto"/>
            <w:tcMar>
              <w:top w:w="100" w:type="dxa"/>
              <w:left w:w="100" w:type="dxa"/>
              <w:bottom w:w="100" w:type="dxa"/>
              <w:right w:w="100" w:type="dxa"/>
            </w:tcMar>
          </w:tcPr>
          <w:p w14:paraId="525E4595" w14:textId="18607487" w:rsidR="001D7D6B" w:rsidRPr="00B36444" w:rsidRDefault="001D7D6B" w:rsidP="005B3B31">
            <w:pPr>
              <w:spacing w:line="360" w:lineRule="auto"/>
              <w:jc w:val="both"/>
              <w:rPr>
                <w:rFonts w:ascii="Times New Roman" w:hAnsi="Times New Roman" w:cs="Times New Roman"/>
              </w:rPr>
            </w:pPr>
            <w:r w:rsidRPr="00B36444">
              <w:rPr>
                <w:rFonts w:ascii="Times New Roman" w:hAnsi="Times New Roman" w:cs="Times New Roman"/>
                <w:bCs/>
              </w:rPr>
              <w:t xml:space="preserve">Pašnovērtējuma ziņojumu  </w:t>
            </w:r>
            <w:r w:rsidR="00362ABF">
              <w:rPr>
                <w:rFonts w:ascii="Times New Roman" w:hAnsi="Times New Roman" w:cs="Times New Roman"/>
                <w:bCs/>
              </w:rPr>
              <w:t xml:space="preserve">savlaicīgi </w:t>
            </w:r>
            <w:r w:rsidRPr="00B36444">
              <w:rPr>
                <w:rFonts w:ascii="Times New Roman" w:hAnsi="Times New Roman" w:cs="Times New Roman"/>
                <w:bCs/>
              </w:rPr>
              <w:t>publiskot izglītības iestādes/dibinātāja tīmekļa vietnē.</w:t>
            </w:r>
            <w:r w:rsidR="005B3B31" w:rsidRPr="00B36444">
              <w:rPr>
                <w:rFonts w:ascii="Times New Roman" w:hAnsi="Times New Roman" w:cs="Times New Roman"/>
                <w:bCs/>
              </w:rPr>
              <w:t xml:space="preserve"> </w:t>
            </w:r>
            <w:r w:rsidR="005B3B31" w:rsidRPr="00B36444">
              <w:rPr>
                <w:rFonts w:ascii="Times New Roman" w:hAnsi="Times New Roman" w:cs="Times New Roman"/>
              </w:rPr>
              <w:t>Informāciju par paveikto iekļaut izglītības iestādes pašnovērtējuma ziņojumā, kurš tiek iesniegts Izglītības kvalitātes valsts dienestā 202</w:t>
            </w:r>
            <w:r w:rsidR="00CC14AD">
              <w:rPr>
                <w:rFonts w:ascii="Times New Roman" w:hAnsi="Times New Roman" w:cs="Times New Roman"/>
              </w:rPr>
              <w:t>1</w:t>
            </w:r>
            <w:r w:rsidR="005B3B31" w:rsidRPr="00B36444">
              <w:rPr>
                <w:rFonts w:ascii="Times New Roman" w:hAnsi="Times New Roman" w:cs="Times New Roman"/>
              </w:rPr>
              <w:t>.gada 1.oktobrī.</w:t>
            </w:r>
          </w:p>
        </w:tc>
      </w:tr>
      <w:tr w:rsidR="00376415" w:rsidRPr="00B36444" w14:paraId="123E80D8" w14:textId="77777777" w:rsidTr="00CC14AD">
        <w:trPr>
          <w:trHeight w:val="490"/>
        </w:trPr>
        <w:tc>
          <w:tcPr>
            <w:tcW w:w="1935" w:type="dxa"/>
            <w:shd w:val="clear" w:color="auto" w:fill="auto"/>
            <w:tcMar>
              <w:top w:w="100" w:type="dxa"/>
              <w:left w:w="100" w:type="dxa"/>
              <w:bottom w:w="100" w:type="dxa"/>
              <w:right w:w="100" w:type="dxa"/>
            </w:tcMar>
          </w:tcPr>
          <w:p w14:paraId="6749E4C7" w14:textId="0C18363B" w:rsidR="00376415" w:rsidRPr="00B36444" w:rsidRDefault="00460173" w:rsidP="00376415">
            <w:pPr>
              <w:spacing w:line="300" w:lineRule="exact"/>
              <w:ind w:left="100"/>
              <w:jc w:val="center"/>
              <w:rPr>
                <w:rFonts w:ascii="Times New Roman" w:hAnsi="Times New Roman" w:cs="Times New Roman"/>
              </w:rPr>
            </w:pPr>
            <w:r w:rsidRPr="00B36444">
              <w:rPr>
                <w:rFonts w:ascii="Times New Roman" w:hAnsi="Times New Roman" w:cs="Times New Roman"/>
              </w:rPr>
              <w:t>1.1.</w:t>
            </w:r>
            <w:r w:rsidR="00116662" w:rsidRPr="00B36444">
              <w:rPr>
                <w:rFonts w:ascii="Times New Roman" w:hAnsi="Times New Roman" w:cs="Times New Roman"/>
              </w:rPr>
              <w:t>,2.3.</w:t>
            </w:r>
          </w:p>
        </w:tc>
        <w:tc>
          <w:tcPr>
            <w:tcW w:w="7710" w:type="dxa"/>
            <w:shd w:val="clear" w:color="auto" w:fill="auto"/>
            <w:tcMar>
              <w:top w:w="100" w:type="dxa"/>
              <w:left w:w="100" w:type="dxa"/>
              <w:bottom w:w="100" w:type="dxa"/>
              <w:right w:w="100" w:type="dxa"/>
            </w:tcMar>
          </w:tcPr>
          <w:p w14:paraId="18DA8574" w14:textId="4F8ACE4F" w:rsidR="00376415" w:rsidRPr="00B36444" w:rsidRDefault="001D7D6B" w:rsidP="005A4EC9">
            <w:pPr>
              <w:spacing w:line="360" w:lineRule="auto"/>
              <w:jc w:val="both"/>
              <w:rPr>
                <w:rFonts w:ascii="Times New Roman" w:hAnsi="Times New Roman" w:cs="Times New Roman"/>
              </w:rPr>
            </w:pPr>
            <w:r w:rsidRPr="00B36444">
              <w:rPr>
                <w:rFonts w:ascii="Times New Roman" w:eastAsia="Times New Roman" w:hAnsi="Times New Roman" w:cs="Times New Roman"/>
              </w:rPr>
              <w:t>P</w:t>
            </w:r>
            <w:r w:rsidR="00376415" w:rsidRPr="00B36444">
              <w:rPr>
                <w:rFonts w:ascii="Times New Roman" w:eastAsia="Times New Roman" w:hAnsi="Times New Roman" w:cs="Times New Roman"/>
              </w:rPr>
              <w:t>recizēt iestādes darbību reglamentējošos dokumentus, t.sk., tajos lietoto terminoloģiju, aktualizēt un precizēt atsauces uz dokumentiem, saskaņā ar ko iestādes iekšējie dokumenti izstrādāti, kā arī pārraudzīt, vai ikdienā mācību un audzināšanas process tiek īstenots reglamentējošajos dokumentos noteiktajā kārtībā</w:t>
            </w:r>
            <w:r w:rsidR="005A4EC9" w:rsidRPr="00B36444">
              <w:rPr>
                <w:rFonts w:ascii="Times New Roman" w:hAnsi="Times New Roman" w:cs="Times New Roman"/>
              </w:rPr>
              <w:t xml:space="preserve">. </w:t>
            </w:r>
            <w:r w:rsidR="005A4EC9" w:rsidRPr="00B36444">
              <w:rPr>
                <w:rFonts w:ascii="Times New Roman" w:hAnsi="Times New Roman" w:cs="Times New Roman"/>
                <w:bCs/>
              </w:rPr>
              <w:t xml:space="preserve"> Izstrādāt pedagogu profesionālās darbības kvalitātes novērtēšanas kārtību.</w:t>
            </w:r>
            <w:r w:rsidR="005B3B31" w:rsidRPr="00B36444">
              <w:rPr>
                <w:rFonts w:ascii="Times New Roman" w:hAnsi="Times New Roman" w:cs="Times New Roman"/>
                <w:bCs/>
              </w:rPr>
              <w:t xml:space="preserve"> </w:t>
            </w:r>
            <w:r w:rsidR="005B3B31" w:rsidRPr="00B36444">
              <w:rPr>
                <w:rFonts w:ascii="Times New Roman" w:hAnsi="Times New Roman" w:cs="Times New Roman"/>
              </w:rPr>
              <w:t>Informāciju par paveikto iekļaut izglītības iestādes pašnovērtējuma ziņojumā, kurš tiek iesniegts Izglītības kvalitātes valsts dienestā 2022.gada 1.oktobrī.</w:t>
            </w:r>
          </w:p>
        </w:tc>
      </w:tr>
      <w:tr w:rsidR="00376415" w:rsidRPr="00B36444" w14:paraId="7B3F5806" w14:textId="77777777" w:rsidTr="00CC14AD">
        <w:trPr>
          <w:trHeight w:val="421"/>
        </w:trPr>
        <w:tc>
          <w:tcPr>
            <w:tcW w:w="1935" w:type="dxa"/>
            <w:shd w:val="clear" w:color="auto" w:fill="auto"/>
            <w:tcMar>
              <w:top w:w="100" w:type="dxa"/>
              <w:left w:w="100" w:type="dxa"/>
              <w:bottom w:w="100" w:type="dxa"/>
              <w:right w:w="100" w:type="dxa"/>
            </w:tcMar>
          </w:tcPr>
          <w:p w14:paraId="27E2AF82" w14:textId="58F0AC63" w:rsidR="00376415" w:rsidRPr="00B36444" w:rsidRDefault="005A4EC9" w:rsidP="00376415">
            <w:pPr>
              <w:spacing w:line="300" w:lineRule="exact"/>
              <w:ind w:left="100"/>
              <w:jc w:val="center"/>
              <w:rPr>
                <w:rFonts w:ascii="Times New Roman" w:hAnsi="Times New Roman" w:cs="Times New Roman"/>
              </w:rPr>
            </w:pPr>
            <w:r w:rsidRPr="00B36444">
              <w:rPr>
                <w:rFonts w:ascii="Times New Roman" w:hAnsi="Times New Roman" w:cs="Times New Roman"/>
              </w:rPr>
              <w:t>1.1.</w:t>
            </w:r>
          </w:p>
        </w:tc>
        <w:tc>
          <w:tcPr>
            <w:tcW w:w="7710" w:type="dxa"/>
            <w:shd w:val="clear" w:color="auto" w:fill="auto"/>
            <w:tcMar>
              <w:top w:w="100" w:type="dxa"/>
              <w:left w:w="100" w:type="dxa"/>
              <w:bottom w:w="100" w:type="dxa"/>
              <w:right w:w="100" w:type="dxa"/>
            </w:tcMar>
          </w:tcPr>
          <w:p w14:paraId="3E73CAFE" w14:textId="1D1B2162" w:rsidR="00376415" w:rsidRPr="00B36444" w:rsidRDefault="0073313B" w:rsidP="00362ABF">
            <w:pPr>
              <w:spacing w:line="360" w:lineRule="auto"/>
              <w:jc w:val="both"/>
              <w:rPr>
                <w:rFonts w:ascii="Times New Roman" w:eastAsia="Times New Roman" w:hAnsi="Times New Roman" w:cs="Times New Roman"/>
              </w:rPr>
            </w:pPr>
            <w:r w:rsidRPr="00B36444">
              <w:rPr>
                <w:rFonts w:ascii="Times New Roman" w:eastAsia="Times New Roman" w:hAnsi="Times New Roman" w:cs="Times New Roman"/>
                <w:lang w:val="lv-LV" w:eastAsia="en-US"/>
              </w:rPr>
              <w:t>I</w:t>
            </w:r>
            <w:r w:rsidR="00376415" w:rsidRPr="00B36444">
              <w:rPr>
                <w:rFonts w:ascii="Times New Roman" w:eastAsia="Times New Roman" w:hAnsi="Times New Roman" w:cs="Times New Roman"/>
                <w:lang w:val="lv-LV" w:eastAsia="en-US"/>
              </w:rPr>
              <w:t xml:space="preserve">ekļaut iestādes darba plānā visu audzināšanas darbu regulējošos normatīvajos aktos noteikto valsts svētku svinēšanu un pasākumu organizēšanu saistībā ar atceres un svinamajām dienām, ievērojot </w:t>
            </w:r>
            <w:proofErr w:type="spellStart"/>
            <w:r w:rsidR="00376415" w:rsidRPr="00B36444">
              <w:rPr>
                <w:rFonts w:ascii="Times New Roman" w:eastAsia="Times New Roman" w:hAnsi="Times New Roman" w:cs="Times New Roman"/>
                <w:lang w:val="lv-LV" w:eastAsia="en-US"/>
              </w:rPr>
              <w:t>sistēmiskumu</w:t>
            </w:r>
            <w:proofErr w:type="spellEnd"/>
            <w:r w:rsidR="00376415" w:rsidRPr="00B36444">
              <w:rPr>
                <w:rFonts w:ascii="Times New Roman" w:eastAsia="Times New Roman" w:hAnsi="Times New Roman" w:cs="Times New Roman"/>
                <w:lang w:val="lv-LV" w:eastAsia="en-US"/>
              </w:rPr>
              <w:t xml:space="preserve"> un sistemātiskumu pasākumu īstenošanā katru mācību gadu</w:t>
            </w:r>
            <w:r w:rsidR="00CC14AD">
              <w:rPr>
                <w:rFonts w:ascii="Times New Roman" w:eastAsia="Times New Roman" w:hAnsi="Times New Roman" w:cs="Times New Roman"/>
                <w:lang w:val="lv-LV" w:eastAsia="en-US"/>
              </w:rPr>
              <w:t>, p</w:t>
            </w:r>
            <w:r w:rsidR="00376415" w:rsidRPr="00B36444">
              <w:rPr>
                <w:rFonts w:ascii="Times New Roman" w:eastAsia="Times New Roman" w:hAnsi="Times New Roman" w:cs="Times New Roman"/>
                <w:lang w:val="lv-LV" w:eastAsia="en-US"/>
              </w:rPr>
              <w:t>lānoto īstenot.</w:t>
            </w:r>
            <w:r w:rsidR="005B3B31" w:rsidRPr="00B36444">
              <w:rPr>
                <w:rFonts w:ascii="Times New Roman" w:eastAsia="Times New Roman" w:hAnsi="Times New Roman" w:cs="Times New Roman"/>
                <w:lang w:val="lv-LV" w:eastAsia="en-US"/>
              </w:rPr>
              <w:t xml:space="preserve"> </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376415" w:rsidRPr="00B36444" w14:paraId="6720B8BE" w14:textId="77777777" w:rsidTr="00CC14AD">
        <w:trPr>
          <w:trHeight w:val="490"/>
        </w:trPr>
        <w:tc>
          <w:tcPr>
            <w:tcW w:w="1935" w:type="dxa"/>
            <w:shd w:val="clear" w:color="auto" w:fill="auto"/>
            <w:tcMar>
              <w:top w:w="100" w:type="dxa"/>
              <w:left w:w="100" w:type="dxa"/>
              <w:bottom w:w="100" w:type="dxa"/>
              <w:right w:w="100" w:type="dxa"/>
            </w:tcMar>
          </w:tcPr>
          <w:p w14:paraId="63B4D0A0" w14:textId="24122A02" w:rsidR="00376415" w:rsidRPr="00B36444" w:rsidRDefault="005A4EC9" w:rsidP="00376415">
            <w:pPr>
              <w:spacing w:line="300" w:lineRule="exact"/>
              <w:ind w:left="100"/>
              <w:jc w:val="center"/>
              <w:rPr>
                <w:rFonts w:ascii="Times New Roman" w:hAnsi="Times New Roman" w:cs="Times New Roman"/>
              </w:rPr>
            </w:pPr>
            <w:r w:rsidRPr="00B36444">
              <w:rPr>
                <w:rFonts w:ascii="Times New Roman" w:hAnsi="Times New Roman" w:cs="Times New Roman"/>
              </w:rPr>
              <w:t>2.1.</w:t>
            </w:r>
          </w:p>
        </w:tc>
        <w:tc>
          <w:tcPr>
            <w:tcW w:w="7710" w:type="dxa"/>
            <w:shd w:val="clear" w:color="auto" w:fill="auto"/>
            <w:tcMar>
              <w:top w:w="100" w:type="dxa"/>
              <w:left w:w="100" w:type="dxa"/>
              <w:bottom w:w="100" w:type="dxa"/>
              <w:right w:w="100" w:type="dxa"/>
            </w:tcMar>
          </w:tcPr>
          <w:p w14:paraId="2AB46F5B" w14:textId="7558FA8E" w:rsidR="00376415" w:rsidRPr="00B36444" w:rsidRDefault="0073313B" w:rsidP="0073313B">
            <w:pPr>
              <w:spacing w:line="360" w:lineRule="auto"/>
              <w:jc w:val="both"/>
              <w:rPr>
                <w:rFonts w:ascii="Times New Roman" w:eastAsia="Times New Roman" w:hAnsi="Times New Roman" w:cs="Times New Roman"/>
              </w:rPr>
            </w:pPr>
            <w:r w:rsidRPr="00B36444">
              <w:rPr>
                <w:rFonts w:ascii="Times New Roman" w:hAnsi="Times New Roman" w:cs="Times New Roman"/>
                <w:lang w:val="lv-LV"/>
              </w:rPr>
              <w:t>N</w:t>
            </w:r>
            <w:r w:rsidR="00376415" w:rsidRPr="00B36444">
              <w:rPr>
                <w:rFonts w:ascii="Times New Roman" w:hAnsi="Times New Roman" w:cs="Times New Roman"/>
                <w:lang w:val="lv-LV"/>
              </w:rPr>
              <w:t>odrošināt korektu un efektīvu informācijas uzskaiti un atspoguļošanu par izglītojamo mācību sniegumu, mācību stundu kavējumiem un citu attiecināmu informāciju, kas noteikts kā oficiālais saziņas līdzeklis iestādē un pieejams visām izglītības procesā iesaistītajām pusēm.</w:t>
            </w:r>
            <w:r w:rsidR="005B3B31" w:rsidRPr="00B36444">
              <w:rPr>
                <w:rFonts w:ascii="Times New Roman" w:hAnsi="Times New Roman" w:cs="Times New Roman"/>
                <w:lang w:val="lv-LV"/>
              </w:rPr>
              <w:t xml:space="preserve"> </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73313B" w:rsidRPr="00B36444" w14:paraId="4FFB18EF" w14:textId="77777777" w:rsidTr="00CC14AD">
        <w:trPr>
          <w:trHeight w:val="490"/>
        </w:trPr>
        <w:tc>
          <w:tcPr>
            <w:tcW w:w="1935" w:type="dxa"/>
            <w:shd w:val="clear" w:color="auto" w:fill="auto"/>
            <w:tcMar>
              <w:top w:w="100" w:type="dxa"/>
              <w:left w:w="100" w:type="dxa"/>
              <w:bottom w:w="100" w:type="dxa"/>
              <w:right w:w="100" w:type="dxa"/>
            </w:tcMar>
          </w:tcPr>
          <w:p w14:paraId="54E95B1C" w14:textId="05C45B56" w:rsidR="0073313B" w:rsidRPr="00B36444" w:rsidRDefault="005A4EC9" w:rsidP="00376415">
            <w:pPr>
              <w:spacing w:line="300" w:lineRule="exact"/>
              <w:ind w:left="100"/>
              <w:jc w:val="center"/>
              <w:rPr>
                <w:rFonts w:ascii="Times New Roman" w:hAnsi="Times New Roman" w:cs="Times New Roman"/>
              </w:rPr>
            </w:pPr>
            <w:r w:rsidRPr="00B36444">
              <w:rPr>
                <w:rFonts w:ascii="Times New Roman" w:hAnsi="Times New Roman" w:cs="Times New Roman"/>
              </w:rPr>
              <w:t>2.1.</w:t>
            </w:r>
          </w:p>
        </w:tc>
        <w:tc>
          <w:tcPr>
            <w:tcW w:w="7710" w:type="dxa"/>
            <w:shd w:val="clear" w:color="auto" w:fill="auto"/>
            <w:tcMar>
              <w:top w:w="100" w:type="dxa"/>
              <w:left w:w="100" w:type="dxa"/>
              <w:bottom w:w="100" w:type="dxa"/>
              <w:right w:w="100" w:type="dxa"/>
            </w:tcMar>
          </w:tcPr>
          <w:p w14:paraId="17591804" w14:textId="528DAF76" w:rsidR="0073313B" w:rsidRPr="00B36444" w:rsidRDefault="0073313B" w:rsidP="0073313B">
            <w:pPr>
              <w:spacing w:line="360" w:lineRule="auto"/>
              <w:jc w:val="both"/>
              <w:rPr>
                <w:rFonts w:ascii="Times New Roman" w:hAnsi="Times New Roman" w:cs="Times New Roman"/>
                <w:lang w:val="lv-LV"/>
              </w:rPr>
            </w:pPr>
            <w:r w:rsidRPr="00B36444">
              <w:rPr>
                <w:rFonts w:ascii="Times New Roman" w:eastAsia="Times New Roman" w:hAnsi="Times New Roman" w:cs="Times New Roman"/>
              </w:rPr>
              <w:t xml:space="preserve">Pilnveidot mācīšanas un mācīšanās kvalitāti iestādē: (i) nodrošinot mācību un audzināšanas procesa pakāpenisku pāreju no </w:t>
            </w:r>
            <w:proofErr w:type="spellStart"/>
            <w:r w:rsidRPr="00B36444">
              <w:rPr>
                <w:rFonts w:ascii="Times New Roman" w:eastAsia="Times New Roman" w:hAnsi="Times New Roman" w:cs="Times New Roman"/>
              </w:rPr>
              <w:t>pedagogcentrēta</w:t>
            </w:r>
            <w:proofErr w:type="spellEnd"/>
            <w:r w:rsidRPr="00B36444">
              <w:rPr>
                <w:rFonts w:ascii="Times New Roman" w:eastAsia="Times New Roman" w:hAnsi="Times New Roman" w:cs="Times New Roman"/>
              </w:rPr>
              <w:t xml:space="preserve"> uz izglītojamā centrētu un </w:t>
            </w:r>
            <w:proofErr w:type="spellStart"/>
            <w:r w:rsidRPr="00B36444">
              <w:rPr>
                <w:rFonts w:ascii="Times New Roman" w:eastAsia="Times New Roman" w:hAnsi="Times New Roman" w:cs="Times New Roman"/>
              </w:rPr>
              <w:t>pašvadītu</w:t>
            </w:r>
            <w:proofErr w:type="spellEnd"/>
            <w:r w:rsidRPr="00B36444">
              <w:rPr>
                <w:rFonts w:ascii="Times New Roman" w:eastAsia="Times New Roman" w:hAnsi="Times New Roman" w:cs="Times New Roman"/>
              </w:rPr>
              <w:t xml:space="preserve"> mācību procesu, (</w:t>
            </w:r>
            <w:proofErr w:type="spellStart"/>
            <w:r w:rsidRPr="00B36444">
              <w:rPr>
                <w:rFonts w:ascii="Times New Roman" w:eastAsia="Times New Roman" w:hAnsi="Times New Roman" w:cs="Times New Roman"/>
              </w:rPr>
              <w:t>ii</w:t>
            </w:r>
            <w:proofErr w:type="spellEnd"/>
            <w:r w:rsidRPr="00B36444">
              <w:rPr>
                <w:rFonts w:ascii="Times New Roman" w:eastAsia="Times New Roman" w:hAnsi="Times New Roman" w:cs="Times New Roman"/>
              </w:rPr>
              <w:t xml:space="preserve">) palielinot un dažādojot atgriezeniskās saites sniegšanu ikdienas mācību darbā gan no procesa, gan uzdevuma, gan personas dimensijas skatu punkta, </w:t>
            </w:r>
            <w:r w:rsidRPr="00B36444">
              <w:rPr>
                <w:rFonts w:ascii="Times New Roman" w:eastAsia="Times New Roman" w:hAnsi="Times New Roman" w:cs="Times New Roman"/>
                <w:color w:val="000000"/>
              </w:rPr>
              <w:t xml:space="preserve">regulāri iesaistot izglītojamos </w:t>
            </w:r>
            <w:proofErr w:type="spellStart"/>
            <w:r w:rsidRPr="00B36444">
              <w:rPr>
                <w:rFonts w:ascii="Times New Roman" w:eastAsia="Times New Roman" w:hAnsi="Times New Roman" w:cs="Times New Roman"/>
                <w:color w:val="000000"/>
              </w:rPr>
              <w:t>pašvērtēšanas</w:t>
            </w:r>
            <w:proofErr w:type="spellEnd"/>
            <w:r w:rsidRPr="00B36444">
              <w:rPr>
                <w:rFonts w:ascii="Times New Roman" w:eastAsia="Times New Roman" w:hAnsi="Times New Roman" w:cs="Times New Roman"/>
                <w:color w:val="000000"/>
              </w:rPr>
              <w:t xml:space="preserve"> un savstarpējās vērtēšanas procesā,</w:t>
            </w:r>
            <w:r w:rsidRPr="00B36444">
              <w:rPr>
                <w:rFonts w:ascii="Times New Roman" w:eastAsia="Times New Roman" w:hAnsi="Times New Roman" w:cs="Times New Roman"/>
              </w:rPr>
              <w:t xml:space="preserve"> (</w:t>
            </w:r>
            <w:proofErr w:type="spellStart"/>
            <w:r w:rsidRPr="00B36444">
              <w:rPr>
                <w:rFonts w:ascii="Times New Roman" w:eastAsia="Times New Roman" w:hAnsi="Times New Roman" w:cs="Times New Roman"/>
              </w:rPr>
              <w:t>iii</w:t>
            </w:r>
            <w:proofErr w:type="spellEnd"/>
            <w:r w:rsidRPr="00B36444">
              <w:rPr>
                <w:rFonts w:ascii="Times New Roman" w:eastAsia="Times New Roman" w:hAnsi="Times New Roman" w:cs="Times New Roman"/>
              </w:rPr>
              <w:t>) palielinot mācību procesa individualizāciju un diferenciāciju</w:t>
            </w:r>
            <w:r w:rsidR="005B3B31" w:rsidRPr="00B36444">
              <w:rPr>
                <w:rFonts w:ascii="Times New Roman" w:eastAsia="Times New Roman" w:hAnsi="Times New Roman" w:cs="Times New Roman"/>
              </w:rPr>
              <w:t xml:space="preserve">. </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460173" w:rsidRPr="00B36444" w14:paraId="3FE8D265" w14:textId="77777777" w:rsidTr="00CC14AD">
        <w:trPr>
          <w:trHeight w:val="490"/>
        </w:trPr>
        <w:tc>
          <w:tcPr>
            <w:tcW w:w="1935" w:type="dxa"/>
            <w:shd w:val="clear" w:color="auto" w:fill="auto"/>
            <w:tcMar>
              <w:top w:w="100" w:type="dxa"/>
              <w:left w:w="100" w:type="dxa"/>
              <w:bottom w:w="100" w:type="dxa"/>
              <w:right w:w="100" w:type="dxa"/>
            </w:tcMar>
          </w:tcPr>
          <w:p w14:paraId="1AF4C989" w14:textId="272D51B5" w:rsidR="00460173" w:rsidRPr="00B36444" w:rsidRDefault="00460173" w:rsidP="00376415">
            <w:pPr>
              <w:spacing w:line="300" w:lineRule="exact"/>
              <w:ind w:left="100"/>
              <w:jc w:val="center"/>
              <w:rPr>
                <w:rFonts w:ascii="Times New Roman" w:hAnsi="Times New Roman" w:cs="Times New Roman"/>
              </w:rPr>
            </w:pPr>
            <w:r w:rsidRPr="00B36444">
              <w:rPr>
                <w:rFonts w:ascii="Times New Roman" w:hAnsi="Times New Roman" w:cs="Times New Roman"/>
              </w:rPr>
              <w:t>3.1.</w:t>
            </w:r>
          </w:p>
        </w:tc>
        <w:tc>
          <w:tcPr>
            <w:tcW w:w="7710" w:type="dxa"/>
            <w:shd w:val="clear" w:color="auto" w:fill="auto"/>
            <w:tcMar>
              <w:top w:w="100" w:type="dxa"/>
              <w:left w:w="100" w:type="dxa"/>
              <w:bottom w:w="100" w:type="dxa"/>
              <w:right w:w="100" w:type="dxa"/>
            </w:tcMar>
          </w:tcPr>
          <w:p w14:paraId="3BE4499D" w14:textId="3DE597AB" w:rsidR="00460173" w:rsidRPr="00B36444" w:rsidRDefault="00460173" w:rsidP="0073313B">
            <w:pPr>
              <w:spacing w:line="360" w:lineRule="auto"/>
              <w:jc w:val="both"/>
              <w:rPr>
                <w:rFonts w:ascii="Times New Roman" w:eastAsia="Times New Roman" w:hAnsi="Times New Roman" w:cs="Times New Roman"/>
              </w:rPr>
            </w:pPr>
            <w:r w:rsidRPr="00B36444">
              <w:rPr>
                <w:rFonts w:ascii="Times New Roman" w:hAnsi="Times New Roman" w:cs="Times New Roman"/>
              </w:rPr>
              <w:t>Perspektīvā plānot atbalsta personāla pakalpojuma pieejamību efektīvākai un kvalitatīvākai izglītības programmu īstenošanas nodrošināšanai.</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73313B" w:rsidRPr="00B36444" w14:paraId="799721BB" w14:textId="77777777" w:rsidTr="00CC14AD">
        <w:trPr>
          <w:trHeight w:val="490"/>
        </w:trPr>
        <w:tc>
          <w:tcPr>
            <w:tcW w:w="1935" w:type="dxa"/>
            <w:shd w:val="clear" w:color="auto" w:fill="auto"/>
            <w:tcMar>
              <w:top w:w="100" w:type="dxa"/>
              <w:left w:w="100" w:type="dxa"/>
              <w:bottom w:w="100" w:type="dxa"/>
              <w:right w:w="100" w:type="dxa"/>
            </w:tcMar>
          </w:tcPr>
          <w:p w14:paraId="3F527DA7" w14:textId="68970C6B" w:rsidR="0073313B" w:rsidRPr="00B36444" w:rsidRDefault="005A4EC9" w:rsidP="00376415">
            <w:pPr>
              <w:spacing w:line="300" w:lineRule="exact"/>
              <w:ind w:left="100"/>
              <w:jc w:val="center"/>
              <w:rPr>
                <w:rFonts w:ascii="Times New Roman" w:hAnsi="Times New Roman" w:cs="Times New Roman"/>
              </w:rPr>
            </w:pPr>
            <w:r w:rsidRPr="00B36444">
              <w:rPr>
                <w:rFonts w:ascii="Times New Roman" w:hAnsi="Times New Roman" w:cs="Times New Roman"/>
              </w:rPr>
              <w:t>2.1.</w:t>
            </w:r>
          </w:p>
        </w:tc>
        <w:tc>
          <w:tcPr>
            <w:tcW w:w="7710" w:type="dxa"/>
            <w:shd w:val="clear" w:color="auto" w:fill="auto"/>
            <w:tcMar>
              <w:top w:w="100" w:type="dxa"/>
              <w:left w:w="100" w:type="dxa"/>
              <w:bottom w:w="100" w:type="dxa"/>
              <w:right w:w="100" w:type="dxa"/>
            </w:tcMar>
          </w:tcPr>
          <w:p w14:paraId="5AAB52DF" w14:textId="1E3A92B1" w:rsidR="0073313B" w:rsidRPr="00B36444" w:rsidRDefault="0073313B" w:rsidP="000672EE">
            <w:pPr>
              <w:spacing w:line="360" w:lineRule="auto"/>
              <w:jc w:val="both"/>
              <w:rPr>
                <w:rFonts w:ascii="Times New Roman" w:hAnsi="Times New Roman" w:cs="Times New Roman"/>
                <w:bCs/>
              </w:rPr>
            </w:pPr>
            <w:r w:rsidRPr="00B36444">
              <w:rPr>
                <w:rFonts w:ascii="Times New Roman" w:hAnsi="Times New Roman" w:cs="Times New Roman"/>
                <w:bCs/>
              </w:rPr>
              <w:t>Precizēt izglītojamo mācību sniegumu vērtēšanas kārtību, lai nodrošinātu vienotas sistēmas ievērošanu mācību sniegumu vērtēšana</w:t>
            </w:r>
            <w:r w:rsidR="000672EE" w:rsidRPr="00B36444">
              <w:rPr>
                <w:rFonts w:ascii="Times New Roman" w:hAnsi="Times New Roman" w:cs="Times New Roman"/>
                <w:bCs/>
              </w:rPr>
              <w:t>s īstenošanai un atspoguļošanai.</w:t>
            </w:r>
            <w:r w:rsidRPr="00B36444">
              <w:rPr>
                <w:rFonts w:ascii="Times New Roman" w:hAnsi="Times New Roman" w:cs="Times New Roman"/>
                <w:bCs/>
              </w:rPr>
              <w:t xml:space="preserve"> </w:t>
            </w:r>
            <w:r w:rsidR="005B3B31" w:rsidRPr="00B36444">
              <w:rPr>
                <w:rFonts w:ascii="Times New Roman" w:hAnsi="Times New Roman" w:cs="Times New Roman"/>
                <w:bCs/>
              </w:rPr>
              <w:t>Administrācijai ve</w:t>
            </w:r>
            <w:r w:rsidRPr="00B36444">
              <w:rPr>
                <w:rFonts w:ascii="Times New Roman" w:hAnsi="Times New Roman" w:cs="Times New Roman"/>
                <w:bCs/>
              </w:rPr>
              <w:t>ikt regulāru pārraudzību par  veikto ierakstu kvalitāti un atbilstību vērtēšanas kārtībai, nodrošinot attiecīgus ierakstus par veiktajām pārbaudēm</w:t>
            </w:r>
            <w:r w:rsidR="005B3B31" w:rsidRPr="00B36444">
              <w:rPr>
                <w:rFonts w:ascii="Times New Roman" w:hAnsi="Times New Roman" w:cs="Times New Roman"/>
                <w:bCs/>
              </w:rPr>
              <w:t xml:space="preserve">. </w:t>
            </w:r>
            <w:r w:rsidR="005B3B31" w:rsidRPr="00B36444">
              <w:rPr>
                <w:rFonts w:ascii="Times New Roman" w:hAnsi="Times New Roman" w:cs="Times New Roman"/>
              </w:rPr>
              <w:t>Informāciju par paveikto iekļaut izglītības iestādes pašnovērtējuma ziņojumā, kurš tiek iesniegts Izglītības kvalitātes valsts dienestā 2022.gada 1.oktobrī.</w:t>
            </w:r>
          </w:p>
        </w:tc>
      </w:tr>
      <w:tr w:rsidR="0073313B" w:rsidRPr="00B36444" w14:paraId="78B35A1F" w14:textId="77777777" w:rsidTr="00CC14AD">
        <w:trPr>
          <w:trHeight w:val="490"/>
        </w:trPr>
        <w:tc>
          <w:tcPr>
            <w:tcW w:w="1935" w:type="dxa"/>
            <w:shd w:val="clear" w:color="auto" w:fill="auto"/>
            <w:tcMar>
              <w:top w:w="100" w:type="dxa"/>
              <w:left w:w="100" w:type="dxa"/>
              <w:bottom w:w="100" w:type="dxa"/>
              <w:right w:w="100" w:type="dxa"/>
            </w:tcMar>
          </w:tcPr>
          <w:p w14:paraId="05A24CBB" w14:textId="5A51E93D" w:rsidR="0073313B" w:rsidRPr="00B36444" w:rsidRDefault="00C55906" w:rsidP="00376415">
            <w:pPr>
              <w:spacing w:line="300" w:lineRule="exact"/>
              <w:ind w:left="100"/>
              <w:jc w:val="center"/>
              <w:rPr>
                <w:rFonts w:ascii="Times New Roman" w:hAnsi="Times New Roman" w:cs="Times New Roman"/>
              </w:rPr>
            </w:pPr>
            <w:r w:rsidRPr="00B36444">
              <w:rPr>
                <w:rFonts w:ascii="Times New Roman" w:hAnsi="Times New Roman" w:cs="Times New Roman"/>
              </w:rPr>
              <w:t>2.2.</w:t>
            </w:r>
          </w:p>
        </w:tc>
        <w:tc>
          <w:tcPr>
            <w:tcW w:w="7710" w:type="dxa"/>
            <w:shd w:val="clear" w:color="auto" w:fill="auto"/>
            <w:tcMar>
              <w:top w:w="100" w:type="dxa"/>
              <w:left w:w="100" w:type="dxa"/>
              <w:bottom w:w="100" w:type="dxa"/>
              <w:right w:w="100" w:type="dxa"/>
            </w:tcMar>
          </w:tcPr>
          <w:p w14:paraId="3E666166" w14:textId="437CA643" w:rsidR="0073313B" w:rsidRPr="00B36444" w:rsidRDefault="0073313B" w:rsidP="005A4EC9">
            <w:pPr>
              <w:spacing w:line="360" w:lineRule="auto"/>
              <w:jc w:val="both"/>
              <w:rPr>
                <w:rFonts w:ascii="Times New Roman" w:hAnsi="Times New Roman" w:cs="Times New Roman"/>
                <w:bCs/>
              </w:rPr>
            </w:pPr>
            <w:r w:rsidRPr="00B36444">
              <w:rPr>
                <w:rFonts w:ascii="Times New Roman" w:hAnsi="Times New Roman" w:cs="Times New Roman"/>
              </w:rPr>
              <w:t xml:space="preserve">Veidot vienotu sistēmu pedagogu pieredzes izglītībai, savstarpējo stundu vērošanai, ieviešot vispārpieņemtu praksi </w:t>
            </w:r>
            <w:r w:rsidRPr="00B36444">
              <w:rPr>
                <w:rFonts w:ascii="Times New Roman" w:hAnsi="Times New Roman" w:cs="Times New Roman"/>
                <w:bCs/>
              </w:rPr>
              <w:t xml:space="preserve">izpratnes veidošanai par vienotu pedagoģisko pieeju izglītības programmas īstenošanai, akcentējot </w:t>
            </w:r>
            <w:proofErr w:type="spellStart"/>
            <w:r w:rsidRPr="00B36444">
              <w:rPr>
                <w:rFonts w:ascii="Times New Roman" w:hAnsi="Times New Roman" w:cs="Times New Roman"/>
                <w:bCs/>
              </w:rPr>
              <w:t>starppriekšmetu</w:t>
            </w:r>
            <w:proofErr w:type="spellEnd"/>
            <w:r w:rsidRPr="00B36444">
              <w:rPr>
                <w:rFonts w:ascii="Times New Roman" w:hAnsi="Times New Roman" w:cs="Times New Roman"/>
                <w:bCs/>
              </w:rPr>
              <w:t xml:space="preserve"> saikni, starpdisciplināro mācīšanos, iestādē definēto audzināšanas prioritāro darbības virzienu secīgu un mērķtiecīgu ieviešanu ikdienas mācību darbā.</w:t>
            </w:r>
            <w:r w:rsidR="00C55906" w:rsidRPr="00B36444">
              <w:rPr>
                <w:rFonts w:ascii="Times New Roman" w:hAnsi="Times New Roman" w:cs="Times New Roman"/>
                <w:bCs/>
              </w:rPr>
              <w:t xml:space="preserve"> </w:t>
            </w:r>
            <w:r w:rsidRPr="00B36444">
              <w:rPr>
                <w:rFonts w:ascii="Times New Roman" w:hAnsi="Times New Roman" w:cs="Times New Roman"/>
              </w:rPr>
              <w:t>Informāciju par paveikto iekļaut izglītības iestādes pašnovērtējuma ziņojumā, kurš tiek iesniegts Izglītības kvalitātes valsts dienestā 2022.gada 1.oktobrī.</w:t>
            </w:r>
          </w:p>
        </w:tc>
      </w:tr>
      <w:tr w:rsidR="00376415" w:rsidRPr="00B36444" w14:paraId="62749A7D" w14:textId="77777777" w:rsidTr="00CC14AD">
        <w:trPr>
          <w:trHeight w:val="490"/>
        </w:trPr>
        <w:tc>
          <w:tcPr>
            <w:tcW w:w="1935" w:type="dxa"/>
            <w:shd w:val="clear" w:color="auto" w:fill="auto"/>
            <w:tcMar>
              <w:top w:w="100" w:type="dxa"/>
              <w:left w:w="100" w:type="dxa"/>
              <w:bottom w:w="100" w:type="dxa"/>
              <w:right w:w="100" w:type="dxa"/>
            </w:tcMar>
          </w:tcPr>
          <w:p w14:paraId="14951655" w14:textId="24227E3E" w:rsidR="00376415" w:rsidRPr="00B36444" w:rsidRDefault="00C55906" w:rsidP="00376415">
            <w:pPr>
              <w:spacing w:line="300" w:lineRule="exact"/>
              <w:ind w:left="100"/>
              <w:jc w:val="center"/>
              <w:rPr>
                <w:rFonts w:ascii="Times New Roman" w:hAnsi="Times New Roman" w:cs="Times New Roman"/>
              </w:rPr>
            </w:pPr>
            <w:r w:rsidRPr="00B36444">
              <w:rPr>
                <w:rFonts w:ascii="Times New Roman" w:hAnsi="Times New Roman" w:cs="Times New Roman"/>
              </w:rPr>
              <w:t>2.1.,2.2.</w:t>
            </w:r>
          </w:p>
        </w:tc>
        <w:tc>
          <w:tcPr>
            <w:tcW w:w="7710" w:type="dxa"/>
            <w:shd w:val="clear" w:color="auto" w:fill="auto"/>
            <w:tcMar>
              <w:top w:w="100" w:type="dxa"/>
              <w:left w:w="100" w:type="dxa"/>
              <w:bottom w:w="100" w:type="dxa"/>
              <w:right w:w="100" w:type="dxa"/>
            </w:tcMar>
          </w:tcPr>
          <w:p w14:paraId="36868A4E" w14:textId="25D1AFF7" w:rsidR="00376415" w:rsidRPr="00B36444" w:rsidRDefault="0073313B" w:rsidP="0073313B">
            <w:pPr>
              <w:spacing w:line="360" w:lineRule="auto"/>
              <w:ind w:left="100"/>
              <w:jc w:val="both"/>
              <w:rPr>
                <w:rFonts w:ascii="Times New Roman" w:eastAsia="Times New Roman" w:hAnsi="Times New Roman" w:cs="Times New Roman"/>
              </w:rPr>
            </w:pPr>
            <w:r w:rsidRPr="00B36444">
              <w:rPr>
                <w:rFonts w:ascii="Times New Roman" w:hAnsi="Times New Roman" w:cs="Times New Roman"/>
              </w:rPr>
              <w:t>P</w:t>
            </w:r>
            <w:r w:rsidR="00376415" w:rsidRPr="00B36444">
              <w:rPr>
                <w:rFonts w:ascii="Times New Roman" w:hAnsi="Times New Roman" w:cs="Times New Roman"/>
              </w:rPr>
              <w:t>edagogiem piedāvāt tālākizglītīb</w:t>
            </w:r>
            <w:r w:rsidRPr="00B36444">
              <w:rPr>
                <w:rFonts w:ascii="Times New Roman" w:hAnsi="Times New Roman" w:cs="Times New Roman"/>
              </w:rPr>
              <w:t>as kursus vai pieredzes apmaiņu</w:t>
            </w:r>
            <w:r w:rsidRPr="00B36444">
              <w:rPr>
                <w:rFonts w:ascii="Times New Roman" w:hAnsi="Times New Roman" w:cs="Times New Roman"/>
                <w:bCs/>
              </w:rPr>
              <w:t xml:space="preserve"> par efektīva un jēgpilna mācību procesa organizēšanu, </w:t>
            </w:r>
            <w:r w:rsidR="00376415" w:rsidRPr="00B36444">
              <w:rPr>
                <w:rFonts w:ascii="Times New Roman" w:hAnsi="Times New Roman" w:cs="Times New Roman"/>
              </w:rPr>
              <w:t xml:space="preserve">mācību procesa iekšējās diferenciācijas iespējām, tai skaitā, inovatīvu mācību metožu pielietošanā, mācību stundas struktūru (didaktiskie modeļi) dažādošanā, izmantoto uzdevumu grūtības līmeņu pielāgošanā, piemēram, saskaņā ar </w:t>
            </w:r>
            <w:proofErr w:type="spellStart"/>
            <w:r w:rsidR="00376415" w:rsidRPr="00B36444">
              <w:rPr>
                <w:rFonts w:ascii="Times New Roman" w:hAnsi="Times New Roman" w:cs="Times New Roman"/>
              </w:rPr>
              <w:t>Blūma</w:t>
            </w:r>
            <w:proofErr w:type="spellEnd"/>
            <w:r w:rsidR="00376415" w:rsidRPr="00B36444">
              <w:rPr>
                <w:rFonts w:ascii="Times New Roman" w:hAnsi="Times New Roman" w:cs="Times New Roman"/>
              </w:rPr>
              <w:t xml:space="preserve"> vai Solo </w:t>
            </w:r>
            <w:proofErr w:type="spellStart"/>
            <w:r w:rsidR="00376415" w:rsidRPr="00B36444">
              <w:rPr>
                <w:rFonts w:ascii="Times New Roman" w:hAnsi="Times New Roman" w:cs="Times New Roman"/>
              </w:rPr>
              <w:t>taksonomiju</w:t>
            </w:r>
            <w:proofErr w:type="spellEnd"/>
            <w:r w:rsidR="00376415" w:rsidRPr="00B36444">
              <w:rPr>
                <w:rFonts w:ascii="Times New Roman" w:hAnsi="Times New Roman" w:cs="Times New Roman"/>
              </w:rPr>
              <w:t>, kā arī par veidiem, kā īstenot iekšējo diferenciāciju satura īstenošanā, sasniedzamo rezultātu izvirzīšanā un izglītojamo mācīšanās vajadzību respektēšanā, tādējādi pilnveidojot pedagogu prasmes izmantot ikdienas darbā kompetencēs balstītu un dif</w:t>
            </w:r>
            <w:r w:rsidRPr="00B36444">
              <w:rPr>
                <w:rFonts w:ascii="Times New Roman" w:hAnsi="Times New Roman" w:cs="Times New Roman"/>
              </w:rPr>
              <w:t>erencētu pieeju izglītojamajiem.</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376415" w:rsidRPr="00B36444" w14:paraId="3C4D119E" w14:textId="77777777" w:rsidTr="00CC14AD">
        <w:trPr>
          <w:trHeight w:val="490"/>
        </w:trPr>
        <w:tc>
          <w:tcPr>
            <w:tcW w:w="1935" w:type="dxa"/>
            <w:shd w:val="clear" w:color="auto" w:fill="auto"/>
            <w:tcMar>
              <w:top w:w="100" w:type="dxa"/>
              <w:left w:w="100" w:type="dxa"/>
              <w:bottom w:w="100" w:type="dxa"/>
              <w:right w:w="100" w:type="dxa"/>
            </w:tcMar>
          </w:tcPr>
          <w:p w14:paraId="7E69BDB4" w14:textId="2D90B953" w:rsidR="00376415" w:rsidRPr="00B36444" w:rsidRDefault="00C55906" w:rsidP="00376415">
            <w:pPr>
              <w:spacing w:line="300" w:lineRule="exact"/>
              <w:ind w:left="100"/>
              <w:jc w:val="center"/>
              <w:rPr>
                <w:rFonts w:ascii="Times New Roman" w:hAnsi="Times New Roman" w:cs="Times New Roman"/>
              </w:rPr>
            </w:pPr>
            <w:r w:rsidRPr="00B36444">
              <w:rPr>
                <w:rFonts w:ascii="Times New Roman" w:hAnsi="Times New Roman" w:cs="Times New Roman"/>
              </w:rPr>
              <w:t>1.1., 2.1.</w:t>
            </w:r>
          </w:p>
        </w:tc>
        <w:tc>
          <w:tcPr>
            <w:tcW w:w="7710" w:type="dxa"/>
            <w:shd w:val="clear" w:color="auto" w:fill="auto"/>
            <w:tcMar>
              <w:top w:w="100" w:type="dxa"/>
              <w:left w:w="100" w:type="dxa"/>
              <w:bottom w:w="100" w:type="dxa"/>
              <w:right w:w="100" w:type="dxa"/>
            </w:tcMar>
          </w:tcPr>
          <w:p w14:paraId="399FA36B" w14:textId="78586567" w:rsidR="00376415" w:rsidRPr="00B36444" w:rsidRDefault="0073313B" w:rsidP="0073313B">
            <w:pPr>
              <w:spacing w:line="360" w:lineRule="auto"/>
              <w:jc w:val="both"/>
              <w:rPr>
                <w:rFonts w:ascii="Times New Roman" w:eastAsia="Times New Roman" w:hAnsi="Times New Roman" w:cs="Times New Roman"/>
                <w:lang w:val="lv-LV"/>
              </w:rPr>
            </w:pPr>
            <w:r w:rsidRPr="00B36444">
              <w:rPr>
                <w:rFonts w:ascii="Times New Roman" w:eastAsia="Times New Roman" w:hAnsi="Times New Roman" w:cs="Times New Roman"/>
              </w:rPr>
              <w:t>I</w:t>
            </w:r>
            <w:proofErr w:type="spellStart"/>
            <w:r w:rsidRPr="00B36444">
              <w:rPr>
                <w:rFonts w:ascii="Times New Roman" w:eastAsia="Times New Roman" w:hAnsi="Times New Roman" w:cs="Times New Roman"/>
                <w:color w:val="000000"/>
                <w:lang w:val="lv-LV"/>
              </w:rPr>
              <w:t>zstrādāt</w:t>
            </w:r>
            <w:proofErr w:type="spellEnd"/>
            <w:r w:rsidRPr="00B36444">
              <w:rPr>
                <w:rFonts w:ascii="Times New Roman" w:eastAsia="Times New Roman" w:hAnsi="Times New Roman" w:cs="Times New Roman"/>
                <w:color w:val="000000"/>
                <w:lang w:val="lv-LV"/>
              </w:rPr>
              <w:t xml:space="preserve"> un</w:t>
            </w:r>
            <w:r w:rsidRPr="00B36444">
              <w:rPr>
                <w:rFonts w:ascii="Times New Roman" w:eastAsia="Times New Roman" w:hAnsi="Times New Roman" w:cs="Times New Roman"/>
                <w:lang w:val="lv-LV"/>
              </w:rPr>
              <w:t xml:space="preserve"> apstiprināt mācību priekšmetu pedagogu individuālo konsultāciju grafiku, kas pieejams izglītojamajiem un viņu vecākiem. </w:t>
            </w:r>
            <w:r w:rsidRPr="00B36444">
              <w:rPr>
                <w:rFonts w:ascii="Times New Roman" w:eastAsia="Times New Roman" w:hAnsi="Times New Roman" w:cs="Times New Roman"/>
              </w:rPr>
              <w:t>V</w:t>
            </w:r>
            <w:r w:rsidR="00376415" w:rsidRPr="00B36444">
              <w:rPr>
                <w:rFonts w:ascii="Times New Roman" w:eastAsia="Times New Roman" w:hAnsi="Times New Roman" w:cs="Times New Roman"/>
              </w:rPr>
              <w:t>eidot sistēmu darbam ar talantīgajiem izglītojamajiem, stimulēt pedagogus papildus darba veikšanai, sagatavojot izglītojamos dalībai mācību olimpiādēs, skatēs, konk</w:t>
            </w:r>
            <w:r w:rsidRPr="00B36444">
              <w:rPr>
                <w:rFonts w:ascii="Times New Roman" w:eastAsia="Times New Roman" w:hAnsi="Times New Roman" w:cs="Times New Roman"/>
              </w:rPr>
              <w:t xml:space="preserve">ursos, sporta sacensībās </w:t>
            </w:r>
            <w:proofErr w:type="spellStart"/>
            <w:r w:rsidRPr="00B36444">
              <w:rPr>
                <w:rFonts w:ascii="Times New Roman" w:eastAsia="Times New Roman" w:hAnsi="Times New Roman" w:cs="Times New Roman"/>
              </w:rPr>
              <w:t>utml</w:t>
            </w:r>
            <w:proofErr w:type="spellEnd"/>
            <w:r w:rsidRPr="00B36444">
              <w:rPr>
                <w:rFonts w:ascii="Times New Roman" w:eastAsia="Times New Roman" w:hAnsi="Times New Roman" w:cs="Times New Roman"/>
              </w:rPr>
              <w:t>.</w:t>
            </w:r>
            <w:r w:rsidR="005A4EC9" w:rsidRPr="00B36444">
              <w:rPr>
                <w:rFonts w:ascii="Times New Roman" w:eastAsia="Times New Roman" w:hAnsi="Times New Roman" w:cs="Times New Roman"/>
              </w:rPr>
              <w:t xml:space="preserve"> </w:t>
            </w:r>
            <w:r w:rsidR="005B3B31" w:rsidRPr="00B36444">
              <w:rPr>
                <w:rFonts w:ascii="Times New Roman" w:hAnsi="Times New Roman" w:cs="Times New Roman"/>
              </w:rPr>
              <w:t>Informāciju par paveikto iekļaut izglītības iestādes pašnovērtējuma ziņojumā, kurš tiek iesniegts Izglītības kvalitātes valsts dienestā 2022.gada 1.oktobrī.</w:t>
            </w:r>
          </w:p>
        </w:tc>
      </w:tr>
      <w:tr w:rsidR="0073313B" w:rsidRPr="00B36444" w14:paraId="1909E1D6" w14:textId="77777777" w:rsidTr="00CC14AD">
        <w:trPr>
          <w:trHeight w:val="490"/>
        </w:trPr>
        <w:tc>
          <w:tcPr>
            <w:tcW w:w="1935" w:type="dxa"/>
            <w:shd w:val="clear" w:color="auto" w:fill="auto"/>
            <w:tcMar>
              <w:top w:w="100" w:type="dxa"/>
              <w:left w:w="100" w:type="dxa"/>
              <w:bottom w:w="100" w:type="dxa"/>
              <w:right w:w="100" w:type="dxa"/>
            </w:tcMar>
          </w:tcPr>
          <w:p w14:paraId="743E0ED2" w14:textId="29FC2653" w:rsidR="0073313B" w:rsidRPr="00B36444" w:rsidRDefault="00C55906" w:rsidP="00376415">
            <w:pPr>
              <w:spacing w:line="300" w:lineRule="exact"/>
              <w:ind w:left="100"/>
              <w:jc w:val="center"/>
              <w:rPr>
                <w:rFonts w:ascii="Times New Roman" w:hAnsi="Times New Roman" w:cs="Times New Roman"/>
              </w:rPr>
            </w:pPr>
            <w:r w:rsidRPr="00B36444">
              <w:rPr>
                <w:rFonts w:ascii="Times New Roman" w:hAnsi="Times New Roman" w:cs="Times New Roman"/>
              </w:rPr>
              <w:t>2.3.</w:t>
            </w:r>
          </w:p>
        </w:tc>
        <w:tc>
          <w:tcPr>
            <w:tcW w:w="7710" w:type="dxa"/>
            <w:shd w:val="clear" w:color="auto" w:fill="auto"/>
            <w:tcMar>
              <w:top w:w="100" w:type="dxa"/>
              <w:left w:w="100" w:type="dxa"/>
              <w:bottom w:w="100" w:type="dxa"/>
              <w:right w:w="100" w:type="dxa"/>
            </w:tcMar>
          </w:tcPr>
          <w:p w14:paraId="0BCB8069" w14:textId="465317DF" w:rsidR="0073313B" w:rsidRPr="00B36444" w:rsidRDefault="0073313B" w:rsidP="0073313B">
            <w:pPr>
              <w:spacing w:line="360" w:lineRule="auto"/>
              <w:jc w:val="both"/>
              <w:rPr>
                <w:rFonts w:ascii="Times New Roman" w:eastAsia="Times New Roman" w:hAnsi="Times New Roman" w:cs="Times New Roman"/>
              </w:rPr>
            </w:pPr>
            <w:r w:rsidRPr="00B36444">
              <w:rPr>
                <w:rFonts w:ascii="Times New Roman" w:hAnsi="Times New Roman" w:cs="Times New Roman"/>
              </w:rPr>
              <w:t xml:space="preserve">Integrēt audzināšanas darba programmā noteiktās izglītojamajiem attīstāmās </w:t>
            </w:r>
            <w:proofErr w:type="spellStart"/>
            <w:r w:rsidRPr="00B36444">
              <w:rPr>
                <w:rFonts w:ascii="Times New Roman" w:hAnsi="Times New Roman" w:cs="Times New Roman"/>
              </w:rPr>
              <w:t>dzīvesprasmes</w:t>
            </w:r>
            <w:proofErr w:type="spellEnd"/>
            <w:r w:rsidRPr="00B36444">
              <w:rPr>
                <w:rFonts w:ascii="Times New Roman" w:hAnsi="Times New Roman" w:cs="Times New Roman"/>
              </w:rPr>
              <w:t xml:space="preserve"> </w:t>
            </w:r>
            <w:r w:rsidRPr="00B36444">
              <w:rPr>
                <w:rFonts w:ascii="Times New Roman" w:eastAsia="Times New Roman" w:hAnsi="Times New Roman" w:cs="Times New Roman"/>
                <w:lang w:val="lv-LV" w:eastAsia="en-US"/>
              </w:rPr>
              <w:t xml:space="preserve">pilsoniskās līdzdalības veicināšanai </w:t>
            </w:r>
            <w:r w:rsidRPr="00B36444">
              <w:rPr>
                <w:rFonts w:ascii="Times New Roman" w:hAnsi="Times New Roman" w:cs="Times New Roman"/>
              </w:rPr>
              <w:t>kā caurviju prasmju kopumu, kas tiek attīstīts, pilnveidots un praktizēts izglītojamo rīcībā visos mācību priekšmetos ikvienā mācību stundā, tādējādi veicinot izglītojamo pilsonisko līdzdalību un personības attīstību.</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73313B" w:rsidRPr="00B36444" w14:paraId="702053A7" w14:textId="77777777" w:rsidTr="00CC14AD">
        <w:trPr>
          <w:trHeight w:val="490"/>
        </w:trPr>
        <w:tc>
          <w:tcPr>
            <w:tcW w:w="1935" w:type="dxa"/>
            <w:shd w:val="clear" w:color="auto" w:fill="auto"/>
            <w:tcMar>
              <w:top w:w="100" w:type="dxa"/>
              <w:left w:w="100" w:type="dxa"/>
              <w:bottom w:w="100" w:type="dxa"/>
              <w:right w:w="100" w:type="dxa"/>
            </w:tcMar>
          </w:tcPr>
          <w:p w14:paraId="02E19FCF" w14:textId="1E792E91" w:rsidR="0073313B" w:rsidRPr="00B36444" w:rsidRDefault="00C55906" w:rsidP="0073313B">
            <w:pPr>
              <w:spacing w:line="300" w:lineRule="exact"/>
              <w:ind w:left="100"/>
              <w:jc w:val="center"/>
              <w:rPr>
                <w:rFonts w:ascii="Times New Roman" w:hAnsi="Times New Roman" w:cs="Times New Roman"/>
              </w:rPr>
            </w:pPr>
            <w:r w:rsidRPr="00B36444">
              <w:rPr>
                <w:rFonts w:ascii="Times New Roman" w:hAnsi="Times New Roman" w:cs="Times New Roman"/>
              </w:rPr>
              <w:t>1.2.</w:t>
            </w:r>
          </w:p>
        </w:tc>
        <w:tc>
          <w:tcPr>
            <w:tcW w:w="7710" w:type="dxa"/>
            <w:shd w:val="clear" w:color="auto" w:fill="auto"/>
            <w:tcMar>
              <w:top w:w="100" w:type="dxa"/>
              <w:left w:w="100" w:type="dxa"/>
              <w:bottom w:w="100" w:type="dxa"/>
              <w:right w:w="100" w:type="dxa"/>
            </w:tcMar>
          </w:tcPr>
          <w:p w14:paraId="24BC8AAA" w14:textId="1D312D34" w:rsidR="0073313B" w:rsidRPr="00B36444" w:rsidRDefault="0073313B" w:rsidP="0073313B">
            <w:pPr>
              <w:spacing w:line="360" w:lineRule="auto"/>
              <w:jc w:val="both"/>
              <w:rPr>
                <w:rFonts w:ascii="Times New Roman" w:eastAsia="Times New Roman" w:hAnsi="Times New Roman" w:cs="Times New Roman"/>
              </w:rPr>
            </w:pPr>
            <w:r w:rsidRPr="00B36444">
              <w:rPr>
                <w:rFonts w:ascii="Times New Roman" w:hAnsi="Times New Roman" w:cs="Times New Roman"/>
              </w:rPr>
              <w:t>Plašāk integrēt karjeras izglītības jautājumus mācību satura apguves procesā ikdienā.</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r w:rsidR="0073313B" w:rsidRPr="00B36444" w14:paraId="6431202B" w14:textId="77777777" w:rsidTr="00CC14AD">
        <w:trPr>
          <w:trHeight w:val="480"/>
        </w:trPr>
        <w:tc>
          <w:tcPr>
            <w:tcW w:w="1935" w:type="dxa"/>
            <w:shd w:val="clear" w:color="auto" w:fill="auto"/>
            <w:tcMar>
              <w:top w:w="100" w:type="dxa"/>
              <w:left w:w="100" w:type="dxa"/>
              <w:bottom w:w="100" w:type="dxa"/>
              <w:right w:w="100" w:type="dxa"/>
            </w:tcMar>
          </w:tcPr>
          <w:p w14:paraId="233631D8" w14:textId="439AA358" w:rsidR="0073313B" w:rsidRPr="00B36444" w:rsidRDefault="00C55906" w:rsidP="0073313B">
            <w:pPr>
              <w:spacing w:line="300" w:lineRule="exact"/>
              <w:ind w:left="100"/>
              <w:jc w:val="center"/>
              <w:rPr>
                <w:rFonts w:ascii="Times New Roman" w:eastAsia="Times New Roman" w:hAnsi="Times New Roman" w:cs="Times New Roman"/>
              </w:rPr>
            </w:pPr>
            <w:r w:rsidRPr="00B36444">
              <w:rPr>
                <w:rFonts w:ascii="Times New Roman" w:eastAsia="Times New Roman" w:hAnsi="Times New Roman" w:cs="Times New Roman"/>
              </w:rPr>
              <w:t>3.2.</w:t>
            </w:r>
          </w:p>
        </w:tc>
        <w:tc>
          <w:tcPr>
            <w:tcW w:w="7710" w:type="dxa"/>
            <w:shd w:val="clear" w:color="auto" w:fill="auto"/>
            <w:tcMar>
              <w:top w:w="100" w:type="dxa"/>
              <w:left w:w="100" w:type="dxa"/>
              <w:bottom w:w="100" w:type="dxa"/>
              <w:right w:w="100" w:type="dxa"/>
            </w:tcMar>
          </w:tcPr>
          <w:p w14:paraId="7122EED4" w14:textId="4DD5EC1D" w:rsidR="0073313B" w:rsidRPr="00B36444" w:rsidRDefault="00C55906" w:rsidP="00C55906">
            <w:pPr>
              <w:spacing w:line="360" w:lineRule="auto"/>
              <w:jc w:val="both"/>
              <w:rPr>
                <w:rFonts w:ascii="Times New Roman" w:hAnsi="Times New Roman" w:cs="Times New Roman"/>
                <w:lang w:val="lv-LV"/>
              </w:rPr>
            </w:pPr>
            <w:r w:rsidRPr="00B36444">
              <w:rPr>
                <w:rFonts w:ascii="Times New Roman" w:hAnsi="Times New Roman" w:cs="Times New Roman"/>
                <w:lang w:val="lv-LV"/>
              </w:rPr>
              <w:t xml:space="preserve">Izveidot </w:t>
            </w:r>
            <w:r w:rsidRPr="00B36444">
              <w:rPr>
                <w:rFonts w:ascii="Times New Roman" w:hAnsi="Times New Roman" w:cs="Times New Roman"/>
                <w:i/>
                <w:lang w:val="lv-LV"/>
              </w:rPr>
              <w:t>Iestādes padomi</w:t>
            </w:r>
            <w:r w:rsidRPr="00B36444">
              <w:rPr>
                <w:rFonts w:ascii="Times New Roman" w:hAnsi="Times New Roman" w:cs="Times New Roman"/>
                <w:lang w:val="lv-LV"/>
              </w:rPr>
              <w:t>, atbilstoši Izglītības likuma prasībām un sadarbības attīstīšanai ar vecākiem, sabiedrību.</w:t>
            </w:r>
            <w:r w:rsidR="005B3B31" w:rsidRPr="00B36444">
              <w:rPr>
                <w:rFonts w:ascii="Times New Roman" w:hAnsi="Times New Roman" w:cs="Times New Roman"/>
                <w:lang w:val="lv-LV"/>
              </w:rPr>
              <w:t xml:space="preserve"> </w:t>
            </w:r>
            <w:r w:rsidR="005B3B31" w:rsidRPr="00B36444">
              <w:rPr>
                <w:rFonts w:ascii="Times New Roman" w:hAnsi="Times New Roman" w:cs="Times New Roman"/>
              </w:rPr>
              <w:t>Informāciju par paveikto iekļaut izglītības iestādes pašnovērtējuma ziņojumā, kurš tiek iesniegts Izglītības kvalitātes valsts dienestā 2022.gada 1.oktobrī.</w:t>
            </w:r>
          </w:p>
        </w:tc>
      </w:tr>
      <w:tr w:rsidR="0073313B" w:rsidRPr="00B36444" w14:paraId="58057346" w14:textId="77777777" w:rsidTr="00CC14AD">
        <w:trPr>
          <w:trHeight w:val="480"/>
        </w:trPr>
        <w:tc>
          <w:tcPr>
            <w:tcW w:w="1935" w:type="dxa"/>
            <w:shd w:val="clear" w:color="auto" w:fill="auto"/>
            <w:tcMar>
              <w:top w:w="100" w:type="dxa"/>
              <w:left w:w="100" w:type="dxa"/>
              <w:bottom w:w="100" w:type="dxa"/>
              <w:right w:w="100" w:type="dxa"/>
            </w:tcMar>
          </w:tcPr>
          <w:p w14:paraId="31EC348B" w14:textId="14D8289C" w:rsidR="0073313B" w:rsidRPr="00B36444" w:rsidRDefault="00C55906" w:rsidP="0073313B">
            <w:pPr>
              <w:spacing w:line="300" w:lineRule="exact"/>
              <w:ind w:left="100"/>
              <w:jc w:val="center"/>
              <w:rPr>
                <w:rFonts w:ascii="Times New Roman" w:eastAsia="Times New Roman" w:hAnsi="Times New Roman" w:cs="Times New Roman"/>
              </w:rPr>
            </w:pPr>
            <w:r w:rsidRPr="00B36444">
              <w:rPr>
                <w:rFonts w:ascii="Times New Roman" w:eastAsia="Times New Roman" w:hAnsi="Times New Roman" w:cs="Times New Roman"/>
              </w:rPr>
              <w:t>3.3.</w:t>
            </w:r>
          </w:p>
        </w:tc>
        <w:tc>
          <w:tcPr>
            <w:tcW w:w="7710" w:type="dxa"/>
            <w:shd w:val="clear" w:color="auto" w:fill="auto"/>
            <w:tcMar>
              <w:top w:w="100" w:type="dxa"/>
              <w:left w:w="100" w:type="dxa"/>
              <w:bottom w:w="100" w:type="dxa"/>
              <w:right w:w="100" w:type="dxa"/>
            </w:tcMar>
          </w:tcPr>
          <w:p w14:paraId="4DA89914" w14:textId="21207D36" w:rsidR="0073313B" w:rsidRPr="00B36444" w:rsidRDefault="00C55906" w:rsidP="0073313B">
            <w:pPr>
              <w:spacing w:line="360" w:lineRule="auto"/>
              <w:jc w:val="both"/>
              <w:rPr>
                <w:rFonts w:ascii="Times New Roman" w:hAnsi="Times New Roman" w:cs="Times New Roman"/>
              </w:rPr>
            </w:pPr>
            <w:r w:rsidRPr="00B36444">
              <w:rPr>
                <w:rFonts w:ascii="Times New Roman" w:hAnsi="Times New Roman" w:cs="Times New Roman"/>
                <w:lang w:val="lv-LV"/>
              </w:rPr>
              <w:t>Pilnveidot materiāli tehnisko bāzi un aprīkojumu, informāciju tehnoloģiju nodrošinājumu, mācību līdzekļus praktisku un pētniecisku uzdevumu veikšanai, lai nodrošinātu mūsdienīgu un konkurētspējīgu izglītības programmu īstenošanu.</w:t>
            </w:r>
            <w:r w:rsidR="005B3B31" w:rsidRPr="00B36444">
              <w:rPr>
                <w:rFonts w:ascii="Times New Roman" w:hAnsi="Times New Roman" w:cs="Times New Roman"/>
              </w:rPr>
              <w:t xml:space="preserve"> Informāciju par paveikto iekļaut izglītības iestādes pašnovērtējuma ziņojumā, kurš tiek iesniegts Izglītības kvalitātes valsts dienestā 2022.gada 1.oktobrī.</w:t>
            </w:r>
          </w:p>
        </w:tc>
      </w:tr>
    </w:tbl>
    <w:p w14:paraId="6199D28A" w14:textId="324E842E" w:rsidR="00F71237" w:rsidRPr="00B36444" w:rsidRDefault="00F71237" w:rsidP="00AE2C3D">
      <w:pPr>
        <w:spacing w:line="300" w:lineRule="exact"/>
        <w:rPr>
          <w:rFonts w:ascii="Times New Roman" w:hAnsi="Times New Roman" w:cs="Times New Roman"/>
        </w:rPr>
      </w:pPr>
    </w:p>
    <w:tbl>
      <w:tblPr>
        <w:tblStyle w:val="af6"/>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10"/>
        <w:gridCol w:w="2910"/>
        <w:gridCol w:w="2940"/>
      </w:tblGrid>
      <w:tr w:rsidR="00F71237" w:rsidRPr="00B36444" w14:paraId="72307A9F" w14:textId="77777777">
        <w:trPr>
          <w:trHeight w:val="560"/>
        </w:trPr>
        <w:tc>
          <w:tcPr>
            <w:tcW w:w="2910" w:type="dxa"/>
            <w:tcBorders>
              <w:top w:val="nil"/>
              <w:left w:val="nil"/>
              <w:bottom w:val="nil"/>
              <w:right w:val="nil"/>
            </w:tcBorders>
            <w:shd w:val="clear" w:color="auto" w:fill="auto"/>
            <w:tcMar>
              <w:top w:w="100" w:type="dxa"/>
              <w:left w:w="100" w:type="dxa"/>
              <w:bottom w:w="100" w:type="dxa"/>
              <w:right w:w="100" w:type="dxa"/>
            </w:tcMar>
          </w:tcPr>
          <w:p w14:paraId="652ED0EC" w14:textId="6C3CABDD" w:rsidR="00F71237" w:rsidRPr="00B36444" w:rsidRDefault="009E7E93" w:rsidP="00D5002E">
            <w:pPr>
              <w:spacing w:line="300" w:lineRule="exact"/>
              <w:ind w:left="102"/>
              <w:rPr>
                <w:rFonts w:ascii="Times New Roman" w:hAnsi="Times New Roman" w:cs="Times New Roman"/>
              </w:rPr>
            </w:pPr>
            <w:r w:rsidRPr="00B36444">
              <w:rPr>
                <w:rFonts w:ascii="Times New Roman" w:hAnsi="Times New Roman" w:cs="Times New Roman"/>
              </w:rPr>
              <w:t>Ekspertu komisijas vadītāj</w:t>
            </w:r>
            <w:r w:rsidR="002404C9">
              <w:rPr>
                <w:rFonts w:ascii="Times New Roman" w:hAnsi="Times New Roman" w:cs="Times New Roman"/>
              </w:rPr>
              <w:t>a</w:t>
            </w:r>
          </w:p>
        </w:tc>
        <w:tc>
          <w:tcPr>
            <w:tcW w:w="2910" w:type="dxa"/>
            <w:tcBorders>
              <w:top w:val="nil"/>
              <w:left w:val="nil"/>
              <w:bottom w:val="nil"/>
              <w:right w:val="nil"/>
            </w:tcBorders>
            <w:shd w:val="clear" w:color="auto" w:fill="auto"/>
            <w:tcMar>
              <w:top w:w="100" w:type="dxa"/>
              <w:left w:w="100" w:type="dxa"/>
              <w:bottom w:w="100" w:type="dxa"/>
              <w:right w:w="100" w:type="dxa"/>
            </w:tcMar>
          </w:tcPr>
          <w:p w14:paraId="5011D0F0" w14:textId="77777777" w:rsidR="00F71237" w:rsidRPr="00B36444" w:rsidRDefault="009E7E93" w:rsidP="00D5002E">
            <w:pPr>
              <w:spacing w:line="300" w:lineRule="exact"/>
              <w:ind w:left="102"/>
              <w:rPr>
                <w:rFonts w:ascii="Times New Roman" w:hAnsi="Times New Roman" w:cs="Times New Roman"/>
                <w:i/>
              </w:rPr>
            </w:pPr>
            <w:r w:rsidRPr="00B36444">
              <w:rPr>
                <w:rFonts w:ascii="Times New Roman" w:hAnsi="Times New Roman" w:cs="Times New Roman"/>
                <w:i/>
              </w:rPr>
              <w:t xml:space="preserve"> </w:t>
            </w:r>
          </w:p>
        </w:tc>
        <w:tc>
          <w:tcPr>
            <w:tcW w:w="2940" w:type="dxa"/>
            <w:tcBorders>
              <w:top w:val="nil"/>
              <w:left w:val="nil"/>
              <w:bottom w:val="nil"/>
              <w:right w:val="nil"/>
            </w:tcBorders>
            <w:shd w:val="clear" w:color="auto" w:fill="auto"/>
            <w:tcMar>
              <w:top w:w="100" w:type="dxa"/>
              <w:left w:w="100" w:type="dxa"/>
              <w:bottom w:w="100" w:type="dxa"/>
              <w:right w:w="100" w:type="dxa"/>
            </w:tcMar>
          </w:tcPr>
          <w:p w14:paraId="568973E8" w14:textId="448A07DF" w:rsidR="00F71237" w:rsidRPr="00B36444" w:rsidRDefault="002404C9" w:rsidP="00D5002E">
            <w:pPr>
              <w:pStyle w:val="Heading6"/>
              <w:keepNext w:val="0"/>
              <w:keepLines w:val="0"/>
              <w:spacing w:before="0" w:after="0" w:line="300" w:lineRule="exact"/>
              <w:ind w:left="102"/>
              <w:jc w:val="both"/>
              <w:rPr>
                <w:rFonts w:ascii="Times New Roman" w:hAnsi="Times New Roman" w:cs="Times New Roman"/>
                <w:i w:val="0"/>
                <w:color w:val="000000"/>
              </w:rPr>
            </w:pPr>
            <w:bookmarkStart w:id="3" w:name="_ak3fsnjt9hw6" w:colFirst="0" w:colLast="0"/>
            <w:bookmarkEnd w:id="3"/>
            <w:r>
              <w:rPr>
                <w:rFonts w:ascii="Times New Roman" w:hAnsi="Times New Roman" w:cs="Times New Roman"/>
              </w:rPr>
              <w:t xml:space="preserve">                   </w:t>
            </w:r>
            <w:r w:rsidR="0073596D" w:rsidRPr="00B36444">
              <w:rPr>
                <w:rFonts w:ascii="Times New Roman" w:hAnsi="Times New Roman" w:cs="Times New Roman"/>
              </w:rPr>
              <w:t xml:space="preserve">Diāna </w:t>
            </w:r>
            <w:proofErr w:type="spellStart"/>
            <w:r w:rsidR="0073596D" w:rsidRPr="00B36444">
              <w:rPr>
                <w:rFonts w:ascii="Times New Roman" w:hAnsi="Times New Roman" w:cs="Times New Roman"/>
              </w:rPr>
              <w:t>Briede</w:t>
            </w:r>
            <w:proofErr w:type="spellEnd"/>
          </w:p>
        </w:tc>
      </w:tr>
    </w:tbl>
    <w:p w14:paraId="40D9062E" w14:textId="7D548C0C" w:rsidR="00F71237" w:rsidRPr="002404C9" w:rsidRDefault="002404C9" w:rsidP="009F708D">
      <w:pPr>
        <w:shd w:val="clear" w:color="auto" w:fill="FFFFFF"/>
        <w:spacing w:line="300" w:lineRule="exact"/>
        <w:rPr>
          <w:rFonts w:ascii="Times New Roman" w:hAnsi="Times New Roman" w:cs="Times New Roman"/>
          <w:bCs/>
        </w:rPr>
      </w:pPr>
      <w:r>
        <w:rPr>
          <w:rFonts w:ascii="Times New Roman" w:hAnsi="Times New Roman" w:cs="Times New Roman"/>
          <w:bCs/>
        </w:rPr>
        <w:t xml:space="preserve">     </w:t>
      </w:r>
      <w:r w:rsidRPr="002404C9">
        <w:rPr>
          <w:rFonts w:ascii="Times New Roman" w:hAnsi="Times New Roman" w:cs="Times New Roman"/>
          <w:bCs/>
        </w:rPr>
        <w:t>Datums skatāms laika zīmogā</w:t>
      </w:r>
    </w:p>
    <w:sectPr w:rsidR="00F71237" w:rsidRPr="002404C9" w:rsidSect="00CC14AD">
      <w:headerReference w:type="default" r:id="rId9"/>
      <w:footerReference w:type="default" r:id="rId10"/>
      <w:footerReference w:type="first" r:id="rId11"/>
      <w:pgSz w:w="11909" w:h="16834"/>
      <w:pgMar w:top="993" w:right="832" w:bottom="1440"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A3A48" w14:textId="77777777" w:rsidR="00803C27" w:rsidRDefault="00803C27" w:rsidP="002404C9">
      <w:pPr>
        <w:spacing w:line="240" w:lineRule="auto"/>
      </w:pPr>
      <w:r>
        <w:separator/>
      </w:r>
    </w:p>
  </w:endnote>
  <w:endnote w:type="continuationSeparator" w:id="0">
    <w:p w14:paraId="35A0B49E" w14:textId="77777777" w:rsidR="00803C27" w:rsidRDefault="00803C27" w:rsidP="00240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AE012" w14:textId="77777777" w:rsidR="002404C9" w:rsidRPr="00F117F5" w:rsidRDefault="002404C9" w:rsidP="002404C9">
    <w:pPr>
      <w:widowControl w:val="0"/>
      <w:tabs>
        <w:tab w:val="center" w:pos="4320"/>
        <w:tab w:val="right" w:pos="8640"/>
      </w:tabs>
      <w:spacing w:line="240" w:lineRule="auto"/>
      <w:jc w:val="center"/>
      <w:rPr>
        <w:rFonts w:ascii="Calibri" w:eastAsia="Calibri" w:hAnsi="Calibri" w:cs="Times New Roman"/>
        <w:lang w:val="en-US" w:eastAsia="en-US"/>
      </w:rPr>
    </w:pPr>
    <w:r w:rsidRPr="00F117F5">
      <w:rPr>
        <w:rFonts w:ascii="Calibri" w:eastAsia="Calibri" w:hAnsi="Calibri" w:cs="Times New Roman"/>
        <w:color w:val="7F7F7F"/>
        <w:lang w:val="en-US" w:eastAsia="en-US"/>
      </w:rPr>
      <w:t>DOKUMENTS PARAKSTĪTS AR DROŠU ELEKTRONISKO PARAKSTU UN SATUR LAIKA ZĪMOGU</w:t>
    </w:r>
  </w:p>
  <w:p w14:paraId="5C6455B6" w14:textId="77777777" w:rsidR="002404C9" w:rsidRDefault="00240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8BB8E" w14:textId="77777777" w:rsidR="00CC14AD" w:rsidRPr="00F117F5" w:rsidRDefault="00CC14AD" w:rsidP="00CC14AD">
    <w:pPr>
      <w:widowControl w:val="0"/>
      <w:tabs>
        <w:tab w:val="center" w:pos="4320"/>
        <w:tab w:val="right" w:pos="8640"/>
      </w:tabs>
      <w:spacing w:line="240" w:lineRule="auto"/>
      <w:jc w:val="center"/>
      <w:rPr>
        <w:rFonts w:ascii="Calibri" w:eastAsia="Calibri" w:hAnsi="Calibri" w:cs="Times New Roman"/>
        <w:lang w:val="en-US" w:eastAsia="en-US"/>
      </w:rPr>
    </w:pPr>
    <w:r w:rsidRPr="00F117F5">
      <w:rPr>
        <w:rFonts w:ascii="Calibri" w:eastAsia="Calibri" w:hAnsi="Calibri" w:cs="Times New Roman"/>
        <w:color w:val="7F7F7F"/>
        <w:lang w:val="en-US" w:eastAsia="en-US"/>
      </w:rPr>
      <w:t>DOKUMENTS PARAKSTĪTS AR DROŠU ELEKTRONISKO PARAKSTU UN SATUR LAIKA ZĪMOGU</w:t>
    </w:r>
  </w:p>
  <w:p w14:paraId="3F7A1BF1" w14:textId="77777777" w:rsidR="00CC14AD" w:rsidRDefault="00CC1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66B44" w14:textId="77777777" w:rsidR="00803C27" w:rsidRDefault="00803C27" w:rsidP="002404C9">
      <w:pPr>
        <w:spacing w:line="240" w:lineRule="auto"/>
      </w:pPr>
      <w:r>
        <w:separator/>
      </w:r>
    </w:p>
  </w:footnote>
  <w:footnote w:type="continuationSeparator" w:id="0">
    <w:p w14:paraId="0A49E6A5" w14:textId="77777777" w:rsidR="00803C27" w:rsidRDefault="00803C27" w:rsidP="002404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417434"/>
      <w:docPartObj>
        <w:docPartGallery w:val="Page Numbers (Top of Page)"/>
        <w:docPartUnique/>
      </w:docPartObj>
    </w:sdtPr>
    <w:sdtEndPr/>
    <w:sdtContent>
      <w:p w14:paraId="5C7C7363" w14:textId="5C3629FB" w:rsidR="002404C9" w:rsidRDefault="002404C9">
        <w:pPr>
          <w:pStyle w:val="Header"/>
          <w:jc w:val="right"/>
        </w:pPr>
        <w:r>
          <w:fldChar w:fldCharType="begin"/>
        </w:r>
        <w:r>
          <w:instrText>PAGE   \* MERGEFORMAT</w:instrText>
        </w:r>
        <w:r>
          <w:fldChar w:fldCharType="separate"/>
        </w:r>
        <w:r w:rsidR="00AA75BE">
          <w:rPr>
            <w:noProof/>
          </w:rPr>
          <w:t>2</w:t>
        </w:r>
        <w:r>
          <w:fldChar w:fldCharType="end"/>
        </w:r>
      </w:p>
    </w:sdtContent>
  </w:sdt>
  <w:p w14:paraId="7FAED9A0" w14:textId="77777777" w:rsidR="002404C9" w:rsidRDefault="0024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EBE"/>
    <w:multiLevelType w:val="hybridMultilevel"/>
    <w:tmpl w:val="9DC04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5752B"/>
    <w:multiLevelType w:val="hybridMultilevel"/>
    <w:tmpl w:val="7BA625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094C5B69"/>
    <w:multiLevelType w:val="hybridMultilevel"/>
    <w:tmpl w:val="8384C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E43BB"/>
    <w:multiLevelType w:val="multilevel"/>
    <w:tmpl w:val="21FAE0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C83D6A"/>
    <w:multiLevelType w:val="multilevel"/>
    <w:tmpl w:val="4C6EA08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17250DE8"/>
    <w:multiLevelType w:val="hybridMultilevel"/>
    <w:tmpl w:val="5ABC671E"/>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7415243"/>
    <w:multiLevelType w:val="hybridMultilevel"/>
    <w:tmpl w:val="ACDC18CE"/>
    <w:lvl w:ilvl="0" w:tplc="00E4A0A4">
      <w:start w:val="1"/>
      <w:numFmt w:val="decimal"/>
      <w:lvlText w:val="%1)"/>
      <w:lvlJc w:val="left"/>
      <w:pPr>
        <w:ind w:left="1080" w:hanging="360"/>
      </w:pPr>
      <w:rPr>
        <w:rFonts w:ascii="Times New Roman" w:eastAsia="Times New Roman" w:hAnsi="Times New Roman" w:cs="Times New Roman"/>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7611D24"/>
    <w:multiLevelType w:val="hybridMultilevel"/>
    <w:tmpl w:val="3D125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7FC4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4E2FD1"/>
    <w:multiLevelType w:val="hybridMultilevel"/>
    <w:tmpl w:val="31E691F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nsid w:val="20481DCF"/>
    <w:multiLevelType w:val="hybridMultilevel"/>
    <w:tmpl w:val="ABE29F4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nsid w:val="28364CC4"/>
    <w:multiLevelType w:val="hybridMultilevel"/>
    <w:tmpl w:val="6610F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303FC"/>
    <w:multiLevelType w:val="hybridMultilevel"/>
    <w:tmpl w:val="06486044"/>
    <w:lvl w:ilvl="0" w:tplc="0426000F">
      <w:start w:val="1"/>
      <w:numFmt w:val="decimal"/>
      <w:lvlText w:val="%1."/>
      <w:lvlJc w:val="left"/>
      <w:pPr>
        <w:ind w:left="2520" w:hanging="360"/>
      </w:pPr>
      <w:rPr>
        <w:rFonts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3">
    <w:nsid w:val="2CD17D9A"/>
    <w:multiLevelType w:val="hybridMultilevel"/>
    <w:tmpl w:val="82882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36E52C6"/>
    <w:multiLevelType w:val="multilevel"/>
    <w:tmpl w:val="83E2F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EA1011"/>
    <w:multiLevelType w:val="multilevel"/>
    <w:tmpl w:val="9E8E510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bullet"/>
      <w:lvlText w:val=""/>
      <w:lvlJc w:val="left"/>
      <w:pPr>
        <w:ind w:left="1080" w:hanging="720"/>
      </w:pPr>
      <w:rPr>
        <w:rFonts w:ascii="Symbol" w:hAnsi="Symbol"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9DE36A0"/>
    <w:multiLevelType w:val="hybridMultilevel"/>
    <w:tmpl w:val="E820D0E6"/>
    <w:lvl w:ilvl="0" w:tplc="8118192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6641EF3"/>
    <w:multiLevelType w:val="multilevel"/>
    <w:tmpl w:val="2BBC41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bullet"/>
      <w:lvlText w:val=""/>
      <w:lvlJc w:val="left"/>
      <w:pPr>
        <w:ind w:left="1080" w:hanging="720"/>
      </w:pPr>
      <w:rPr>
        <w:rFonts w:ascii="Symbol" w:hAnsi="Symbol"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73D3781"/>
    <w:multiLevelType w:val="multilevel"/>
    <w:tmpl w:val="1BE8D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480D99"/>
    <w:multiLevelType w:val="multilevel"/>
    <w:tmpl w:val="998633C0"/>
    <w:lvl w:ilvl="0">
      <w:start w:val="1"/>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20">
    <w:nsid w:val="4A420635"/>
    <w:multiLevelType w:val="multilevel"/>
    <w:tmpl w:val="F7120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D0B6FBD"/>
    <w:multiLevelType w:val="multilevel"/>
    <w:tmpl w:val="E2242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4E9913CB"/>
    <w:multiLevelType w:val="hybridMultilevel"/>
    <w:tmpl w:val="A16C332A"/>
    <w:lvl w:ilvl="0" w:tplc="0426000F">
      <w:start w:val="1"/>
      <w:numFmt w:val="decimal"/>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nsid w:val="514E59E4"/>
    <w:multiLevelType w:val="hybridMultilevel"/>
    <w:tmpl w:val="B31EF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D21E7"/>
    <w:multiLevelType w:val="hybridMultilevel"/>
    <w:tmpl w:val="8384C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B71E9"/>
    <w:multiLevelType w:val="hybridMultilevel"/>
    <w:tmpl w:val="ACDC18CE"/>
    <w:lvl w:ilvl="0" w:tplc="00E4A0A4">
      <w:start w:val="1"/>
      <w:numFmt w:val="decimal"/>
      <w:lvlText w:val="%1)"/>
      <w:lvlJc w:val="left"/>
      <w:pPr>
        <w:ind w:left="1080" w:hanging="360"/>
      </w:pPr>
      <w:rPr>
        <w:rFonts w:ascii="Times New Roman" w:eastAsia="Times New Roman" w:hAnsi="Times New Roman" w:cs="Times New Roman"/>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5FD660D5"/>
    <w:multiLevelType w:val="hybridMultilevel"/>
    <w:tmpl w:val="4D0EA4EA"/>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59012F9"/>
    <w:multiLevelType w:val="hybridMultilevel"/>
    <w:tmpl w:val="037024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A48ED"/>
    <w:multiLevelType w:val="multilevel"/>
    <w:tmpl w:val="9E8E510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bullet"/>
      <w:lvlText w:val=""/>
      <w:lvlJc w:val="left"/>
      <w:pPr>
        <w:ind w:left="1080" w:hanging="720"/>
      </w:pPr>
      <w:rPr>
        <w:rFonts w:ascii="Symbol" w:hAnsi="Symbol"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76B26587"/>
    <w:multiLevelType w:val="hybridMultilevel"/>
    <w:tmpl w:val="3D125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40999"/>
    <w:multiLevelType w:val="multilevel"/>
    <w:tmpl w:val="8258D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29"/>
  </w:num>
  <w:num w:numId="4">
    <w:abstractNumId w:val="7"/>
  </w:num>
  <w:num w:numId="5">
    <w:abstractNumId w:val="31"/>
  </w:num>
  <w:num w:numId="6">
    <w:abstractNumId w:val="14"/>
  </w:num>
  <w:num w:numId="7">
    <w:abstractNumId w:val="18"/>
  </w:num>
  <w:num w:numId="8">
    <w:abstractNumId w:val="1"/>
  </w:num>
  <w:num w:numId="9">
    <w:abstractNumId w:val="8"/>
  </w:num>
  <w:num w:numId="10">
    <w:abstractNumId w:val="13"/>
  </w:num>
  <w:num w:numId="11">
    <w:abstractNumId w:val="19"/>
  </w:num>
  <w:num w:numId="12">
    <w:abstractNumId w:val="17"/>
  </w:num>
  <w:num w:numId="13">
    <w:abstractNumId w:val="15"/>
  </w:num>
  <w:num w:numId="14">
    <w:abstractNumId w:val="4"/>
  </w:num>
  <w:num w:numId="15">
    <w:abstractNumId w:val="12"/>
  </w:num>
  <w:num w:numId="16">
    <w:abstractNumId w:val="28"/>
  </w:num>
  <w:num w:numId="17">
    <w:abstractNumId w:val="22"/>
  </w:num>
  <w:num w:numId="18">
    <w:abstractNumId w:val="10"/>
  </w:num>
  <w:num w:numId="19">
    <w:abstractNumId w:val="0"/>
  </w:num>
  <w:num w:numId="20">
    <w:abstractNumId w:val="9"/>
  </w:num>
  <w:num w:numId="21">
    <w:abstractNumId w:val="20"/>
  </w:num>
  <w:num w:numId="22">
    <w:abstractNumId w:val="3"/>
  </w:num>
  <w:num w:numId="23">
    <w:abstractNumId w:val="6"/>
  </w:num>
  <w:num w:numId="24">
    <w:abstractNumId w:val="16"/>
  </w:num>
  <w:num w:numId="25">
    <w:abstractNumId w:val="26"/>
  </w:num>
  <w:num w:numId="26">
    <w:abstractNumId w:val="27"/>
  </w:num>
  <w:num w:numId="27">
    <w:abstractNumId w:val="23"/>
  </w:num>
  <w:num w:numId="28">
    <w:abstractNumId w:val="11"/>
  </w:num>
  <w:num w:numId="29">
    <w:abstractNumId w:val="5"/>
  </w:num>
  <w:num w:numId="30">
    <w:abstractNumId w:val="24"/>
  </w:num>
  <w:num w:numId="31">
    <w:abstractNumId w:val="2"/>
  </w:num>
  <w:num w:numId="32">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ita.Kravale">
    <w15:presenceInfo w15:providerId="None" w15:userId="Sanita.Krav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37"/>
    <w:rsid w:val="000111B2"/>
    <w:rsid w:val="000156D7"/>
    <w:rsid w:val="0002137F"/>
    <w:rsid w:val="00023C0F"/>
    <w:rsid w:val="00033090"/>
    <w:rsid w:val="000366A4"/>
    <w:rsid w:val="00047F8E"/>
    <w:rsid w:val="00054E91"/>
    <w:rsid w:val="00062DBC"/>
    <w:rsid w:val="000672EE"/>
    <w:rsid w:val="00073BE3"/>
    <w:rsid w:val="0007659F"/>
    <w:rsid w:val="00086EA1"/>
    <w:rsid w:val="00092C92"/>
    <w:rsid w:val="00096367"/>
    <w:rsid w:val="000C091F"/>
    <w:rsid w:val="000D229B"/>
    <w:rsid w:val="000D78CD"/>
    <w:rsid w:val="000F2EA9"/>
    <w:rsid w:val="000F59ED"/>
    <w:rsid w:val="00114803"/>
    <w:rsid w:val="00116662"/>
    <w:rsid w:val="00117A78"/>
    <w:rsid w:val="00123126"/>
    <w:rsid w:val="001272A6"/>
    <w:rsid w:val="00144198"/>
    <w:rsid w:val="00151022"/>
    <w:rsid w:val="00152BCD"/>
    <w:rsid w:val="0016025C"/>
    <w:rsid w:val="00173DEE"/>
    <w:rsid w:val="00180025"/>
    <w:rsid w:val="00182F76"/>
    <w:rsid w:val="00192517"/>
    <w:rsid w:val="001960CE"/>
    <w:rsid w:val="00196AC1"/>
    <w:rsid w:val="001A299E"/>
    <w:rsid w:val="001A421E"/>
    <w:rsid w:val="001B7B3A"/>
    <w:rsid w:val="001C089E"/>
    <w:rsid w:val="001C2011"/>
    <w:rsid w:val="001C4D21"/>
    <w:rsid w:val="001D2A3C"/>
    <w:rsid w:val="001D62F5"/>
    <w:rsid w:val="001D7D6B"/>
    <w:rsid w:val="00201DAD"/>
    <w:rsid w:val="00220C73"/>
    <w:rsid w:val="0022442B"/>
    <w:rsid w:val="002404C9"/>
    <w:rsid w:val="00244349"/>
    <w:rsid w:val="002665DD"/>
    <w:rsid w:val="00281535"/>
    <w:rsid w:val="0029225F"/>
    <w:rsid w:val="002A5E91"/>
    <w:rsid w:val="002B6AF7"/>
    <w:rsid w:val="002C003D"/>
    <w:rsid w:val="002D456E"/>
    <w:rsid w:val="002E00A9"/>
    <w:rsid w:val="002F1DFF"/>
    <w:rsid w:val="00304014"/>
    <w:rsid w:val="003154C9"/>
    <w:rsid w:val="00316D59"/>
    <w:rsid w:val="00317A23"/>
    <w:rsid w:val="00317D31"/>
    <w:rsid w:val="0034347C"/>
    <w:rsid w:val="00362ABF"/>
    <w:rsid w:val="00376415"/>
    <w:rsid w:val="00384DD7"/>
    <w:rsid w:val="003A09B9"/>
    <w:rsid w:val="003A1031"/>
    <w:rsid w:val="003A3645"/>
    <w:rsid w:val="003A42A2"/>
    <w:rsid w:val="003A6ECB"/>
    <w:rsid w:val="003B599C"/>
    <w:rsid w:val="003C2F78"/>
    <w:rsid w:val="003E1FA2"/>
    <w:rsid w:val="003F2A55"/>
    <w:rsid w:val="003F6790"/>
    <w:rsid w:val="00415D29"/>
    <w:rsid w:val="004212DA"/>
    <w:rsid w:val="00426B0A"/>
    <w:rsid w:val="00431183"/>
    <w:rsid w:val="004429EE"/>
    <w:rsid w:val="00460173"/>
    <w:rsid w:val="00461862"/>
    <w:rsid w:val="004A65B4"/>
    <w:rsid w:val="004B545F"/>
    <w:rsid w:val="005258AD"/>
    <w:rsid w:val="005341F2"/>
    <w:rsid w:val="0053441A"/>
    <w:rsid w:val="005347EE"/>
    <w:rsid w:val="0053771D"/>
    <w:rsid w:val="00553CEF"/>
    <w:rsid w:val="005669BD"/>
    <w:rsid w:val="00595D5D"/>
    <w:rsid w:val="005A4EC9"/>
    <w:rsid w:val="005B2798"/>
    <w:rsid w:val="005B3B31"/>
    <w:rsid w:val="005B55A3"/>
    <w:rsid w:val="005B5BE2"/>
    <w:rsid w:val="005C0879"/>
    <w:rsid w:val="005C39AC"/>
    <w:rsid w:val="005D2F8D"/>
    <w:rsid w:val="005E47A6"/>
    <w:rsid w:val="005E79A8"/>
    <w:rsid w:val="005F19FA"/>
    <w:rsid w:val="005F55CB"/>
    <w:rsid w:val="005F5919"/>
    <w:rsid w:val="00604374"/>
    <w:rsid w:val="006140E9"/>
    <w:rsid w:val="006206CF"/>
    <w:rsid w:val="006229CF"/>
    <w:rsid w:val="00626620"/>
    <w:rsid w:val="0064407E"/>
    <w:rsid w:val="0064417A"/>
    <w:rsid w:val="00646B03"/>
    <w:rsid w:val="00657A4F"/>
    <w:rsid w:val="00670280"/>
    <w:rsid w:val="00671C08"/>
    <w:rsid w:val="00673B29"/>
    <w:rsid w:val="006825D6"/>
    <w:rsid w:val="0068265F"/>
    <w:rsid w:val="00685080"/>
    <w:rsid w:val="0068510F"/>
    <w:rsid w:val="00695852"/>
    <w:rsid w:val="006A2A4C"/>
    <w:rsid w:val="006A30E7"/>
    <w:rsid w:val="006A4FB5"/>
    <w:rsid w:val="006A7F61"/>
    <w:rsid w:val="006C54A5"/>
    <w:rsid w:val="006C7370"/>
    <w:rsid w:val="006D228F"/>
    <w:rsid w:val="006E5A8D"/>
    <w:rsid w:val="006F02F3"/>
    <w:rsid w:val="0070652F"/>
    <w:rsid w:val="007122E6"/>
    <w:rsid w:val="00717E58"/>
    <w:rsid w:val="00725F23"/>
    <w:rsid w:val="00726549"/>
    <w:rsid w:val="00732BB2"/>
    <w:rsid w:val="0073313B"/>
    <w:rsid w:val="0073596D"/>
    <w:rsid w:val="00735E24"/>
    <w:rsid w:val="00751BA5"/>
    <w:rsid w:val="007547E5"/>
    <w:rsid w:val="00761A5D"/>
    <w:rsid w:val="00766381"/>
    <w:rsid w:val="00767A59"/>
    <w:rsid w:val="00770ACD"/>
    <w:rsid w:val="007954DF"/>
    <w:rsid w:val="007A5656"/>
    <w:rsid w:val="007A5D12"/>
    <w:rsid w:val="007A6521"/>
    <w:rsid w:val="007B1FB3"/>
    <w:rsid w:val="007B39C5"/>
    <w:rsid w:val="007C1E64"/>
    <w:rsid w:val="007C3AF2"/>
    <w:rsid w:val="007C7CEC"/>
    <w:rsid w:val="007D2AB7"/>
    <w:rsid w:val="007D3D53"/>
    <w:rsid w:val="007D3D5E"/>
    <w:rsid w:val="007D6C04"/>
    <w:rsid w:val="007E5606"/>
    <w:rsid w:val="007E599D"/>
    <w:rsid w:val="007E75C5"/>
    <w:rsid w:val="007F19F1"/>
    <w:rsid w:val="007F2092"/>
    <w:rsid w:val="007F5E2B"/>
    <w:rsid w:val="00803C27"/>
    <w:rsid w:val="0080766E"/>
    <w:rsid w:val="008168A5"/>
    <w:rsid w:val="008227E9"/>
    <w:rsid w:val="00833ABA"/>
    <w:rsid w:val="0084017A"/>
    <w:rsid w:val="008401C7"/>
    <w:rsid w:val="00846347"/>
    <w:rsid w:val="00852E8B"/>
    <w:rsid w:val="00854B4C"/>
    <w:rsid w:val="00867589"/>
    <w:rsid w:val="00872A78"/>
    <w:rsid w:val="0087324E"/>
    <w:rsid w:val="00873830"/>
    <w:rsid w:val="00890518"/>
    <w:rsid w:val="00895414"/>
    <w:rsid w:val="008958F4"/>
    <w:rsid w:val="008A0733"/>
    <w:rsid w:val="008B54A9"/>
    <w:rsid w:val="008B68C3"/>
    <w:rsid w:val="008C24AD"/>
    <w:rsid w:val="008C3C34"/>
    <w:rsid w:val="008D2420"/>
    <w:rsid w:val="008F49A5"/>
    <w:rsid w:val="008F4B36"/>
    <w:rsid w:val="00913A2A"/>
    <w:rsid w:val="00916441"/>
    <w:rsid w:val="009447C3"/>
    <w:rsid w:val="00945D96"/>
    <w:rsid w:val="00947BFA"/>
    <w:rsid w:val="00950B39"/>
    <w:rsid w:val="009544E3"/>
    <w:rsid w:val="009558D2"/>
    <w:rsid w:val="00970056"/>
    <w:rsid w:val="00976C01"/>
    <w:rsid w:val="00983BB1"/>
    <w:rsid w:val="009852B4"/>
    <w:rsid w:val="009A0C4E"/>
    <w:rsid w:val="009A698E"/>
    <w:rsid w:val="009B0F78"/>
    <w:rsid w:val="009B272F"/>
    <w:rsid w:val="009B4EE3"/>
    <w:rsid w:val="009B514A"/>
    <w:rsid w:val="009C4B1C"/>
    <w:rsid w:val="009C5219"/>
    <w:rsid w:val="009C7A85"/>
    <w:rsid w:val="009D40E9"/>
    <w:rsid w:val="009D7FF5"/>
    <w:rsid w:val="009E0C98"/>
    <w:rsid w:val="009E7135"/>
    <w:rsid w:val="009E7E93"/>
    <w:rsid w:val="009F0A56"/>
    <w:rsid w:val="009F28EC"/>
    <w:rsid w:val="009F3AAC"/>
    <w:rsid w:val="009F708D"/>
    <w:rsid w:val="00A0144A"/>
    <w:rsid w:val="00A3223A"/>
    <w:rsid w:val="00A357D1"/>
    <w:rsid w:val="00A46E92"/>
    <w:rsid w:val="00A63678"/>
    <w:rsid w:val="00A64867"/>
    <w:rsid w:val="00A85433"/>
    <w:rsid w:val="00A91C11"/>
    <w:rsid w:val="00A95AE8"/>
    <w:rsid w:val="00AA75BE"/>
    <w:rsid w:val="00AC18FC"/>
    <w:rsid w:val="00AD42D3"/>
    <w:rsid w:val="00AD5281"/>
    <w:rsid w:val="00AE2C3D"/>
    <w:rsid w:val="00B00E83"/>
    <w:rsid w:val="00B145C9"/>
    <w:rsid w:val="00B221B0"/>
    <w:rsid w:val="00B23E5A"/>
    <w:rsid w:val="00B333C2"/>
    <w:rsid w:val="00B33561"/>
    <w:rsid w:val="00B3383B"/>
    <w:rsid w:val="00B36444"/>
    <w:rsid w:val="00B518B3"/>
    <w:rsid w:val="00B521F4"/>
    <w:rsid w:val="00B5321B"/>
    <w:rsid w:val="00B64752"/>
    <w:rsid w:val="00B65300"/>
    <w:rsid w:val="00B85C2E"/>
    <w:rsid w:val="00B9074B"/>
    <w:rsid w:val="00B91CFE"/>
    <w:rsid w:val="00BB740A"/>
    <w:rsid w:val="00BC1B5D"/>
    <w:rsid w:val="00BC53EC"/>
    <w:rsid w:val="00BD2780"/>
    <w:rsid w:val="00BE011A"/>
    <w:rsid w:val="00BF169C"/>
    <w:rsid w:val="00BF5F7A"/>
    <w:rsid w:val="00C025BA"/>
    <w:rsid w:val="00C10998"/>
    <w:rsid w:val="00C323F6"/>
    <w:rsid w:val="00C34F90"/>
    <w:rsid w:val="00C41253"/>
    <w:rsid w:val="00C41723"/>
    <w:rsid w:val="00C41E69"/>
    <w:rsid w:val="00C5275A"/>
    <w:rsid w:val="00C53058"/>
    <w:rsid w:val="00C55906"/>
    <w:rsid w:val="00C57C6B"/>
    <w:rsid w:val="00C61A46"/>
    <w:rsid w:val="00C65538"/>
    <w:rsid w:val="00C72D95"/>
    <w:rsid w:val="00C74A24"/>
    <w:rsid w:val="00C755D0"/>
    <w:rsid w:val="00C8688C"/>
    <w:rsid w:val="00C86A66"/>
    <w:rsid w:val="00C925DA"/>
    <w:rsid w:val="00C932A3"/>
    <w:rsid w:val="00C93565"/>
    <w:rsid w:val="00C93DCF"/>
    <w:rsid w:val="00CA18F9"/>
    <w:rsid w:val="00CA4D25"/>
    <w:rsid w:val="00CB0D6B"/>
    <w:rsid w:val="00CB4CF5"/>
    <w:rsid w:val="00CC14AD"/>
    <w:rsid w:val="00CF1E6E"/>
    <w:rsid w:val="00CF3B5C"/>
    <w:rsid w:val="00CF69E5"/>
    <w:rsid w:val="00D11E73"/>
    <w:rsid w:val="00D13BAB"/>
    <w:rsid w:val="00D16235"/>
    <w:rsid w:val="00D21400"/>
    <w:rsid w:val="00D264DC"/>
    <w:rsid w:val="00D26C20"/>
    <w:rsid w:val="00D328B7"/>
    <w:rsid w:val="00D33A1F"/>
    <w:rsid w:val="00D3653E"/>
    <w:rsid w:val="00D40368"/>
    <w:rsid w:val="00D42410"/>
    <w:rsid w:val="00D451AF"/>
    <w:rsid w:val="00D5002E"/>
    <w:rsid w:val="00D5113F"/>
    <w:rsid w:val="00D54EC6"/>
    <w:rsid w:val="00D57B92"/>
    <w:rsid w:val="00DA55E5"/>
    <w:rsid w:val="00DB266B"/>
    <w:rsid w:val="00DB73B5"/>
    <w:rsid w:val="00DD0B6C"/>
    <w:rsid w:val="00DD3F15"/>
    <w:rsid w:val="00DF2D5D"/>
    <w:rsid w:val="00E0197B"/>
    <w:rsid w:val="00E04B04"/>
    <w:rsid w:val="00E057A8"/>
    <w:rsid w:val="00E22C04"/>
    <w:rsid w:val="00E25AF3"/>
    <w:rsid w:val="00E3116C"/>
    <w:rsid w:val="00E35D08"/>
    <w:rsid w:val="00E50735"/>
    <w:rsid w:val="00E60463"/>
    <w:rsid w:val="00E60F14"/>
    <w:rsid w:val="00E653A6"/>
    <w:rsid w:val="00E75D73"/>
    <w:rsid w:val="00E7702A"/>
    <w:rsid w:val="00E8687F"/>
    <w:rsid w:val="00E950F0"/>
    <w:rsid w:val="00EA3B10"/>
    <w:rsid w:val="00EA7BA8"/>
    <w:rsid w:val="00EB4816"/>
    <w:rsid w:val="00EB6485"/>
    <w:rsid w:val="00EE012B"/>
    <w:rsid w:val="00EE7940"/>
    <w:rsid w:val="00EF02B4"/>
    <w:rsid w:val="00EF387C"/>
    <w:rsid w:val="00EF7845"/>
    <w:rsid w:val="00F04C1F"/>
    <w:rsid w:val="00F073FE"/>
    <w:rsid w:val="00F31ECC"/>
    <w:rsid w:val="00F32432"/>
    <w:rsid w:val="00F35468"/>
    <w:rsid w:val="00F502FD"/>
    <w:rsid w:val="00F6791A"/>
    <w:rsid w:val="00F71237"/>
    <w:rsid w:val="00F7742C"/>
    <w:rsid w:val="00F82E60"/>
    <w:rsid w:val="00F84914"/>
    <w:rsid w:val="00F97FA1"/>
    <w:rsid w:val="00FA0C41"/>
    <w:rsid w:val="00FC4B6A"/>
    <w:rsid w:val="00FD55E1"/>
    <w:rsid w:val="00FE659B"/>
    <w:rsid w:val="00FF2A0E"/>
    <w:rsid w:val="00FF6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7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93"/>
    <w:rPr>
      <w:rFonts w:ascii="Tahoma" w:hAnsi="Tahoma" w:cs="Tahoma"/>
      <w:sz w:val="16"/>
      <w:szCs w:val="16"/>
    </w:rPr>
  </w:style>
  <w:style w:type="paragraph" w:styleId="Header">
    <w:name w:val="header"/>
    <w:aliases w:val=" Char, Rakstz.2,Rakstz. Char Char,Rakstz. Char, Char2,Char,Rakstz.2,Char2"/>
    <w:basedOn w:val="Normal"/>
    <w:link w:val="HeaderChar"/>
    <w:uiPriority w:val="99"/>
    <w:rsid w:val="009E7E93"/>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HeaderChar">
    <w:name w:val="Header Char"/>
    <w:aliases w:val=" Char Char, Rakstz.2 Char,Rakstz. Char Char Char,Rakstz. Char Char1, Char2 Char,Char Char,Rakstz.2 Char,Char2 Char"/>
    <w:basedOn w:val="DefaultParagraphFont"/>
    <w:link w:val="Header"/>
    <w:uiPriority w:val="99"/>
    <w:rsid w:val="009E7E93"/>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9E7E93"/>
    <w:pPr>
      <w:ind w:left="720"/>
      <w:contextualSpacing/>
    </w:pPr>
  </w:style>
  <w:style w:type="paragraph" w:styleId="CommentSubject">
    <w:name w:val="annotation subject"/>
    <w:basedOn w:val="CommentText"/>
    <w:next w:val="CommentText"/>
    <w:link w:val="CommentSubjectChar"/>
    <w:uiPriority w:val="99"/>
    <w:semiHidden/>
    <w:unhideWhenUsed/>
    <w:rsid w:val="00833ABA"/>
    <w:rPr>
      <w:b/>
      <w:bCs/>
    </w:rPr>
  </w:style>
  <w:style w:type="character" w:customStyle="1" w:styleId="CommentSubjectChar">
    <w:name w:val="Comment Subject Char"/>
    <w:basedOn w:val="CommentTextChar"/>
    <w:link w:val="CommentSubject"/>
    <w:uiPriority w:val="99"/>
    <w:semiHidden/>
    <w:rsid w:val="00833ABA"/>
    <w:rPr>
      <w:b/>
      <w:bCs/>
      <w:sz w:val="20"/>
      <w:szCs w:val="20"/>
    </w:rPr>
  </w:style>
  <w:style w:type="table" w:styleId="TableGrid">
    <w:name w:val="Table Grid"/>
    <w:basedOn w:val="TableNormal"/>
    <w:uiPriority w:val="39"/>
    <w:rsid w:val="00FE65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68C3"/>
    <w:pPr>
      <w:spacing w:line="240" w:lineRule="auto"/>
      <w:jc w:val="center"/>
    </w:pPr>
    <w:rPr>
      <w:rFonts w:asciiTheme="minorHAnsi" w:eastAsiaTheme="minorHAnsi" w:hAnsiTheme="minorHAnsi" w:cstheme="minorBidi"/>
      <w:lang w:val="lv-LV" w:eastAsia="en-US"/>
    </w:rPr>
  </w:style>
  <w:style w:type="paragraph" w:styleId="Footer">
    <w:name w:val="footer"/>
    <w:basedOn w:val="Normal"/>
    <w:link w:val="FooterChar"/>
    <w:uiPriority w:val="99"/>
    <w:unhideWhenUsed/>
    <w:rsid w:val="008B68C3"/>
    <w:pPr>
      <w:tabs>
        <w:tab w:val="center" w:pos="4320"/>
        <w:tab w:val="right" w:pos="8640"/>
      </w:tabs>
      <w:spacing w:line="240" w:lineRule="auto"/>
    </w:pPr>
    <w:rPr>
      <w:lang w:val="en-GB"/>
    </w:rPr>
  </w:style>
  <w:style w:type="character" w:customStyle="1" w:styleId="FooterChar">
    <w:name w:val="Footer Char"/>
    <w:basedOn w:val="DefaultParagraphFont"/>
    <w:link w:val="Footer"/>
    <w:uiPriority w:val="99"/>
    <w:rsid w:val="008B68C3"/>
    <w:rPr>
      <w:lang w:val="en-GB"/>
    </w:rPr>
  </w:style>
  <w:style w:type="paragraph" w:styleId="NormalWeb">
    <w:name w:val="Normal (Web)"/>
    <w:basedOn w:val="Normal"/>
    <w:uiPriority w:val="99"/>
    <w:unhideWhenUsed/>
    <w:rsid w:val="008B68C3"/>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Standard">
    <w:name w:val="Standard"/>
    <w:rsid w:val="008B68C3"/>
    <w:pPr>
      <w:widowControl w:val="0"/>
      <w:suppressAutoHyphens/>
      <w:autoSpaceDN w:val="0"/>
      <w:spacing w:after="200"/>
      <w:textAlignment w:val="baseline"/>
    </w:pPr>
    <w:rPr>
      <w:rFonts w:ascii="Calibri" w:eastAsia="Calibri" w:hAnsi="Calibri" w:cs="Calibri"/>
      <w:lang w:val="lv-LV" w:eastAsia="zh-CN" w:bidi="hi-IN"/>
    </w:rPr>
  </w:style>
  <w:style w:type="character" w:customStyle="1" w:styleId="pChar">
    <w:name w:val="p Char"/>
    <w:basedOn w:val="DefaultParagraphFont"/>
    <w:link w:val="p"/>
    <w:semiHidden/>
    <w:locked/>
    <w:rsid w:val="008B68C3"/>
    <w:rPr>
      <w:rFonts w:ascii="Times New Roman" w:hAnsi="Times New Roman" w:cs="Times New Roman"/>
      <w:sz w:val="24"/>
    </w:rPr>
  </w:style>
  <w:style w:type="paragraph" w:customStyle="1" w:styleId="p">
    <w:name w:val="p"/>
    <w:basedOn w:val="Normal"/>
    <w:link w:val="pChar"/>
    <w:semiHidden/>
    <w:qFormat/>
    <w:rsid w:val="008B68C3"/>
    <w:pPr>
      <w:spacing w:after="200" w:line="360" w:lineRule="auto"/>
      <w:jc w:val="both"/>
    </w:pPr>
    <w:rPr>
      <w:rFonts w:ascii="Times New Roman" w:hAnsi="Times New Roman" w:cs="Times New Roman"/>
      <w:sz w:val="24"/>
    </w:rPr>
  </w:style>
  <w:style w:type="character" w:styleId="Strong">
    <w:name w:val="Strong"/>
    <w:basedOn w:val="DefaultParagraphFont"/>
    <w:uiPriority w:val="22"/>
    <w:qFormat/>
    <w:rsid w:val="008B68C3"/>
    <w:rPr>
      <w:b/>
      <w:bCs/>
    </w:rPr>
  </w:style>
  <w:style w:type="paragraph" w:customStyle="1" w:styleId="Default">
    <w:name w:val="Default"/>
    <w:rsid w:val="008B68C3"/>
    <w:pPr>
      <w:autoSpaceDE w:val="0"/>
      <w:autoSpaceDN w:val="0"/>
      <w:adjustRightInd w:val="0"/>
      <w:spacing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7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93"/>
    <w:rPr>
      <w:rFonts w:ascii="Tahoma" w:hAnsi="Tahoma" w:cs="Tahoma"/>
      <w:sz w:val="16"/>
      <w:szCs w:val="16"/>
    </w:rPr>
  </w:style>
  <w:style w:type="paragraph" w:styleId="Header">
    <w:name w:val="header"/>
    <w:aliases w:val=" Char, Rakstz.2,Rakstz. Char Char,Rakstz. Char, Char2,Char,Rakstz.2,Char2"/>
    <w:basedOn w:val="Normal"/>
    <w:link w:val="HeaderChar"/>
    <w:uiPriority w:val="99"/>
    <w:rsid w:val="009E7E93"/>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HeaderChar">
    <w:name w:val="Header Char"/>
    <w:aliases w:val=" Char Char, Rakstz.2 Char,Rakstz. Char Char Char,Rakstz. Char Char1, Char2 Char,Char Char,Rakstz.2 Char,Char2 Char"/>
    <w:basedOn w:val="DefaultParagraphFont"/>
    <w:link w:val="Header"/>
    <w:uiPriority w:val="99"/>
    <w:rsid w:val="009E7E93"/>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9E7E93"/>
    <w:pPr>
      <w:ind w:left="720"/>
      <w:contextualSpacing/>
    </w:pPr>
  </w:style>
  <w:style w:type="paragraph" w:styleId="CommentSubject">
    <w:name w:val="annotation subject"/>
    <w:basedOn w:val="CommentText"/>
    <w:next w:val="CommentText"/>
    <w:link w:val="CommentSubjectChar"/>
    <w:uiPriority w:val="99"/>
    <w:semiHidden/>
    <w:unhideWhenUsed/>
    <w:rsid w:val="00833ABA"/>
    <w:rPr>
      <w:b/>
      <w:bCs/>
    </w:rPr>
  </w:style>
  <w:style w:type="character" w:customStyle="1" w:styleId="CommentSubjectChar">
    <w:name w:val="Comment Subject Char"/>
    <w:basedOn w:val="CommentTextChar"/>
    <w:link w:val="CommentSubject"/>
    <w:uiPriority w:val="99"/>
    <w:semiHidden/>
    <w:rsid w:val="00833ABA"/>
    <w:rPr>
      <w:b/>
      <w:bCs/>
      <w:sz w:val="20"/>
      <w:szCs w:val="20"/>
    </w:rPr>
  </w:style>
  <w:style w:type="table" w:styleId="TableGrid">
    <w:name w:val="Table Grid"/>
    <w:basedOn w:val="TableNormal"/>
    <w:uiPriority w:val="39"/>
    <w:rsid w:val="00FE65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68C3"/>
    <w:pPr>
      <w:spacing w:line="240" w:lineRule="auto"/>
      <w:jc w:val="center"/>
    </w:pPr>
    <w:rPr>
      <w:rFonts w:asciiTheme="minorHAnsi" w:eastAsiaTheme="minorHAnsi" w:hAnsiTheme="minorHAnsi" w:cstheme="minorBidi"/>
      <w:lang w:val="lv-LV" w:eastAsia="en-US"/>
    </w:rPr>
  </w:style>
  <w:style w:type="paragraph" w:styleId="Footer">
    <w:name w:val="footer"/>
    <w:basedOn w:val="Normal"/>
    <w:link w:val="FooterChar"/>
    <w:uiPriority w:val="99"/>
    <w:unhideWhenUsed/>
    <w:rsid w:val="008B68C3"/>
    <w:pPr>
      <w:tabs>
        <w:tab w:val="center" w:pos="4320"/>
        <w:tab w:val="right" w:pos="8640"/>
      </w:tabs>
      <w:spacing w:line="240" w:lineRule="auto"/>
    </w:pPr>
    <w:rPr>
      <w:lang w:val="en-GB"/>
    </w:rPr>
  </w:style>
  <w:style w:type="character" w:customStyle="1" w:styleId="FooterChar">
    <w:name w:val="Footer Char"/>
    <w:basedOn w:val="DefaultParagraphFont"/>
    <w:link w:val="Footer"/>
    <w:uiPriority w:val="99"/>
    <w:rsid w:val="008B68C3"/>
    <w:rPr>
      <w:lang w:val="en-GB"/>
    </w:rPr>
  </w:style>
  <w:style w:type="paragraph" w:styleId="NormalWeb">
    <w:name w:val="Normal (Web)"/>
    <w:basedOn w:val="Normal"/>
    <w:uiPriority w:val="99"/>
    <w:unhideWhenUsed/>
    <w:rsid w:val="008B68C3"/>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Standard">
    <w:name w:val="Standard"/>
    <w:rsid w:val="008B68C3"/>
    <w:pPr>
      <w:widowControl w:val="0"/>
      <w:suppressAutoHyphens/>
      <w:autoSpaceDN w:val="0"/>
      <w:spacing w:after="200"/>
      <w:textAlignment w:val="baseline"/>
    </w:pPr>
    <w:rPr>
      <w:rFonts w:ascii="Calibri" w:eastAsia="Calibri" w:hAnsi="Calibri" w:cs="Calibri"/>
      <w:lang w:val="lv-LV" w:eastAsia="zh-CN" w:bidi="hi-IN"/>
    </w:rPr>
  </w:style>
  <w:style w:type="character" w:customStyle="1" w:styleId="pChar">
    <w:name w:val="p Char"/>
    <w:basedOn w:val="DefaultParagraphFont"/>
    <w:link w:val="p"/>
    <w:semiHidden/>
    <w:locked/>
    <w:rsid w:val="008B68C3"/>
    <w:rPr>
      <w:rFonts w:ascii="Times New Roman" w:hAnsi="Times New Roman" w:cs="Times New Roman"/>
      <w:sz w:val="24"/>
    </w:rPr>
  </w:style>
  <w:style w:type="paragraph" w:customStyle="1" w:styleId="p">
    <w:name w:val="p"/>
    <w:basedOn w:val="Normal"/>
    <w:link w:val="pChar"/>
    <w:semiHidden/>
    <w:qFormat/>
    <w:rsid w:val="008B68C3"/>
    <w:pPr>
      <w:spacing w:after="200" w:line="360" w:lineRule="auto"/>
      <w:jc w:val="both"/>
    </w:pPr>
    <w:rPr>
      <w:rFonts w:ascii="Times New Roman" w:hAnsi="Times New Roman" w:cs="Times New Roman"/>
      <w:sz w:val="24"/>
    </w:rPr>
  </w:style>
  <w:style w:type="character" w:styleId="Strong">
    <w:name w:val="Strong"/>
    <w:basedOn w:val="DefaultParagraphFont"/>
    <w:uiPriority w:val="22"/>
    <w:qFormat/>
    <w:rsid w:val="008B68C3"/>
    <w:rPr>
      <w:b/>
      <w:bCs/>
    </w:rPr>
  </w:style>
  <w:style w:type="paragraph" w:customStyle="1" w:styleId="Default">
    <w:name w:val="Default"/>
    <w:rsid w:val="008B68C3"/>
    <w:pPr>
      <w:autoSpaceDE w:val="0"/>
      <w:autoSpaceDN w:val="0"/>
      <w:adjustRightInd w:val="0"/>
      <w:spacing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02FC-6592-49D9-9B7B-E40F8E73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cp:lastModifiedBy>
  <cp:revision>3</cp:revision>
  <cp:lastPrinted>2019-12-16T11:28:00Z</cp:lastPrinted>
  <dcterms:created xsi:type="dcterms:W3CDTF">2021-09-22T06:56:00Z</dcterms:created>
  <dcterms:modified xsi:type="dcterms:W3CDTF">2021-09-28T09:13:00Z</dcterms:modified>
</cp:coreProperties>
</file>