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6E0EABE3" w:rsidR="0037475B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A098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0983">
        <w:rPr>
          <w:rFonts w:ascii="Times New Roman" w:hAnsi="Times New Roman" w:cs="Times New Roman"/>
          <w:sz w:val="24"/>
          <w:szCs w:val="24"/>
          <w:lang w:val="lv-LV"/>
        </w:rPr>
        <w:t>20.maijā</w:t>
      </w:r>
    </w:p>
    <w:p w14:paraId="080BBACF" w14:textId="77D37653" w:rsidR="0037475B" w:rsidRDefault="008A0983" w:rsidP="00E772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Privātās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Montes</w:t>
      </w:r>
      <w:r w:rsidR="00680F59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ori</w:t>
      </w:r>
      <w:proofErr w:type="spellEnd"/>
      <w:r w:rsidR="009D1EF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sākumskolas </w:t>
      </w:r>
      <w:r w:rsidR="0037475B" w:rsidRPr="00814E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13941C9E" w14:textId="335BBA96" w:rsidR="008814E1" w:rsidRPr="008814E1" w:rsidRDefault="00583209" w:rsidP="008814E1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F0B8430" w:rsidR="004D0C22" w:rsidRPr="00814E42" w:rsidRDefault="008814E1" w:rsidP="008814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Paldies jums par sniegto atbalstu izglītības iestādes, izglītības </w:t>
      </w:r>
      <w:r w:rsidR="008A0983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akreditācij</w:t>
      </w:r>
      <w:r w:rsidR="008A0983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procesā</w:t>
      </w:r>
      <w:r w:rsidR="00583209" w:rsidRPr="00814E42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814E42" w:rsidRDefault="007220A7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754C1FC1" w:rsidR="007A09BF" w:rsidRPr="00814E42" w:rsidRDefault="008A0983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Privātā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Montes</w:t>
      </w:r>
      <w:r w:rsidR="00680F59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ori</w:t>
      </w:r>
      <w:proofErr w:type="spellEnd"/>
      <w:r w:rsidR="00C67620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sākumskola</w:t>
      </w:r>
      <w:r w:rsidR="008814E1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>ir akreditējama uz 6 gadiem, apliecinot, ka  programm</w:t>
      </w:r>
      <w:r w:rsidR="00331E74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īstenošana atbilst optimālam kvalitātes līmenim.</w:t>
      </w:r>
      <w:r w:rsidR="007A09BF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Tā tiek īstenotas atbilstoši skolas uzstādītajam mērķim, apvieno</w:t>
      </w:r>
      <w:r w:rsidR="00FC4474">
        <w:rPr>
          <w:rFonts w:ascii="Times New Roman" w:hAnsi="Times New Roman" w:cs="Times New Roman"/>
          <w:sz w:val="24"/>
          <w:szCs w:val="24"/>
          <w:lang w:val="lv-LV"/>
        </w:rPr>
        <w:t>jo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 valsts </w:t>
      </w:r>
      <w:r w:rsidR="00FC4474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>
        <w:rPr>
          <w:rFonts w:ascii="Times New Roman" w:hAnsi="Times New Roman" w:cs="Times New Roman"/>
          <w:sz w:val="24"/>
          <w:szCs w:val="24"/>
          <w:lang w:val="lv-LV"/>
        </w:rPr>
        <w:t>standar</w:t>
      </w:r>
      <w:r w:rsidR="00FC4474">
        <w:rPr>
          <w:rFonts w:ascii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 ar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Mones</w:t>
      </w:r>
      <w:r w:rsidR="00680F59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pedagoģijas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filosofiju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00C8A9B" w14:textId="046B1EE9" w:rsidR="00822581" w:rsidRPr="00814E42" w:rsidRDefault="004A1036" w:rsidP="007A09B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Privātā</w:t>
      </w:r>
      <w:r w:rsidR="009C07BA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Montes</w:t>
      </w:r>
      <w:r w:rsidR="00680F59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ori</w:t>
      </w:r>
      <w:proofErr w:type="spellEnd"/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sākumskola</w:t>
      </w:r>
      <w:r w:rsidR="009C07B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stiprās puses ir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ģimeniskā atmosfēra, kur iespējams 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pamanīt katr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bērna talantus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mācību grūtības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sasniegt maksimāli labu rezultātu. Vēlamies atzīmēt arī </w:t>
      </w:r>
      <w:r w:rsidR="00FC4474">
        <w:rPr>
          <w:rFonts w:ascii="Times New Roman" w:eastAsia="Times New Roman" w:hAnsi="Times New Roman" w:cs="Times New Roman"/>
          <w:sz w:val="24"/>
          <w:szCs w:val="24"/>
          <w:lang w:val="lv-LV"/>
        </w:rPr>
        <w:t>dibinātāja un pedagogu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saskaņotu rīcību, saprotamu pienākumu un atbildības jomu sadali, kas nodrošina efektīvu procesu </w:t>
      </w:r>
      <w:r w:rsidR="00FC4474">
        <w:rPr>
          <w:rFonts w:ascii="Times New Roman" w:eastAsia="Times New Roman" w:hAnsi="Times New Roman" w:cs="Times New Roman"/>
          <w:sz w:val="24"/>
          <w:szCs w:val="24"/>
          <w:lang w:val="lv-LV"/>
        </w:rPr>
        <w:t>īstenošanu</w:t>
      </w:r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visu iesaistīto pušu izpratni par skolas darbību. Skolas kolektīvs saskata savas attīstības iespējas, kuras balstās uz </w:t>
      </w:r>
      <w:proofErr w:type="spellStart"/>
      <w:r w:rsidR="00822581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pašvertēš</w:t>
      </w:r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anas</w:t>
      </w:r>
      <w:proofErr w:type="spellEnd"/>
      <w:r w:rsidR="004834FD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rezultātā iegūtiem datiem. </w:t>
      </w:r>
    </w:p>
    <w:p w14:paraId="0E120ED4" w14:textId="5251403F" w:rsidR="0037475B" w:rsidRPr="00814E42" w:rsidRDefault="0037475B" w:rsidP="00CE2E7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814E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814E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6FF56194" w14:textId="77777777" w:rsidR="00FC4474" w:rsidRP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lang w:val="lv-LV"/>
        </w:rPr>
      </w:pPr>
      <w:r w:rsidRPr="00FC4474">
        <w:rPr>
          <w:rFonts w:ascii="Times New Roman" w:eastAsia="Times New Roman" w:hAnsi="Times New Roman" w:cs="Times New Roman"/>
          <w:color w:val="000000"/>
          <w:lang w:val="lv-LV"/>
        </w:rPr>
        <w:t>Attālinātas intervijas ar izglītības iestādes vadītāju, vietniek</w:t>
      </w:r>
      <w:r w:rsidRPr="00FC4474">
        <w:rPr>
          <w:rFonts w:ascii="Times New Roman" w:eastAsia="Times New Roman" w:hAnsi="Times New Roman" w:cs="Times New Roman"/>
          <w:lang w:val="lv-LV"/>
        </w:rPr>
        <w:t>u</w:t>
      </w:r>
      <w:r w:rsidRPr="00FC4474">
        <w:rPr>
          <w:rFonts w:ascii="Times New Roman" w:eastAsia="Times New Roman" w:hAnsi="Times New Roman" w:cs="Times New Roman"/>
          <w:color w:val="000000"/>
          <w:lang w:val="lv-LV"/>
        </w:rPr>
        <w:t>, izglītības iestādes dibinātāja pārstāv</w:t>
      </w:r>
      <w:r w:rsidRPr="00FC4474">
        <w:rPr>
          <w:rFonts w:ascii="Times New Roman" w:eastAsia="Times New Roman" w:hAnsi="Times New Roman" w:cs="Times New Roman"/>
          <w:lang w:val="lv-LV"/>
        </w:rPr>
        <w:t>i</w:t>
      </w:r>
      <w:r w:rsidRPr="00FC4474">
        <w:rPr>
          <w:rFonts w:ascii="Times New Roman" w:eastAsia="Times New Roman" w:hAnsi="Times New Roman" w:cs="Times New Roman"/>
          <w:color w:val="000000"/>
          <w:lang w:val="lv-LV"/>
        </w:rPr>
        <w:t>, izglītojamo vecākiem, izglītības iestādes padomi.</w:t>
      </w:r>
    </w:p>
    <w:p w14:paraId="33AD6AE5" w14:textId="77777777" w:rsid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Sarunas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pedagogiem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1EEA9E0C" w14:textId="77777777" w:rsid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mācību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stundu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vērošana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attālināti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29BDF772" w14:textId="77777777" w:rsid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Izglītības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iestādes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virtuāla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apskate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izglītības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iestādes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vadītāju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77CA9605" w14:textId="4AFC1D7B" w:rsid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Dokumentu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informācijas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analīze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izglītības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iestādes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pašnovērtējuma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ziņojums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izglītības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iestādes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attīstības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plānošanas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dokuments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vērtēšanas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kārtība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klase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audzināšanas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prioritātes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trīs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gadiem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4503E348" w14:textId="154DB726" w:rsidR="00FC4474" w:rsidRDefault="00FC4474" w:rsidP="00FC44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Skolas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tīmekļa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vietnes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izpēte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177E406" w14:textId="77777777" w:rsidR="00FC4474" w:rsidRDefault="00FC4474" w:rsidP="00FC447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1C3517C" w14:textId="77777777" w:rsidR="00FC4474" w:rsidRDefault="00CE2E74" w:rsidP="00814E42">
      <w:pPr>
        <w:spacing w:after="120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814E42">
        <w:rPr>
          <w:rFonts w:ascii="Times New Roman" w:eastAsia="Arial" w:hAnsi="Times New Roman" w:cs="Times New Roman"/>
          <w:sz w:val="24"/>
          <w:szCs w:val="24"/>
          <w:lang w:val="lv" w:eastAsia="lv-LV"/>
        </w:rPr>
        <w:t>Kā svarīgākos turpmākajos gados skolai veicamos darbus akreditācijas ekspertu komisija ir noteikusi</w:t>
      </w:r>
      <w:r w:rsidR="00FC4474">
        <w:rPr>
          <w:rFonts w:ascii="Times New Roman" w:eastAsia="Arial" w:hAnsi="Times New Roman" w:cs="Times New Roman"/>
          <w:sz w:val="24"/>
          <w:szCs w:val="24"/>
          <w:lang w:val="lv" w:eastAsia="lv-LV"/>
        </w:rPr>
        <w:t>:</w:t>
      </w:r>
    </w:p>
    <w:p w14:paraId="4FD15199" w14:textId="77777777" w:rsidR="00E7728D" w:rsidRDefault="00E7728D" w:rsidP="005F5A4C">
      <w:pPr>
        <w:pStyle w:val="Sarakstarindkopa"/>
        <w:numPr>
          <w:ilvl w:val="3"/>
          <w:numId w:val="6"/>
        </w:numPr>
        <w:spacing w:after="120"/>
        <w:ind w:left="709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>A</w:t>
      </w:r>
      <w:r w:rsidR="00FC4474"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>udzināšanas satura mērķtiecīgas sistēmas sakārtošanu, kas paredz arī vecāku iesaisti plānošanā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00C615EF" w14:textId="4B0F9251" w:rsidR="00E7728D" w:rsidRPr="00E7728D" w:rsidRDefault="00E7728D" w:rsidP="005F5A4C">
      <w:pPr>
        <w:pStyle w:val="Sarakstarindkopa"/>
        <w:numPr>
          <w:ilvl w:val="3"/>
          <w:numId w:val="6"/>
        </w:numPr>
        <w:spacing w:after="120"/>
        <w:ind w:left="709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V</w:t>
      </w:r>
      <w:r w:rsidR="00FC4474"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ērtēšanas kārtības pilnveidošanu – </w:t>
      </w:r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>veidot vienotu pedagogu, bērnu un vecāku izpratni par vērtēšanas sistēmu un mērķiem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D69899E" w14:textId="06CA95B6" w:rsidR="00814E42" w:rsidRPr="00E7728D" w:rsidRDefault="00E7728D" w:rsidP="0067367C">
      <w:pPr>
        <w:pStyle w:val="Sarakstarindkopa"/>
        <w:numPr>
          <w:ilvl w:val="3"/>
          <w:numId w:val="6"/>
        </w:numPr>
        <w:spacing w:after="120"/>
        <w:ind w:left="709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V</w:t>
      </w:r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eidot datos balstītu </w:t>
      </w:r>
      <w:proofErr w:type="spellStart"/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pašvērtēšanas</w:t>
      </w:r>
      <w:proofErr w:type="spellEnd"/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sistēmu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attīstības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pānošanu</w:t>
      </w:r>
      <w:proofErr w:type="spellEnd"/>
      <w:r w:rsidRPr="00E7728D">
        <w:rPr>
          <w:rFonts w:ascii="Times New Roman" w:eastAsia="Arial" w:hAnsi="Times New Roman" w:cs="Times New Roman"/>
          <w:sz w:val="24"/>
          <w:szCs w:val="24"/>
          <w:lang w:val="lv" w:eastAsia="lv-LV"/>
        </w:rPr>
        <w:t>, iesaistot vecākus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>.</w:t>
      </w:r>
    </w:p>
    <w:p w14:paraId="3B5B0613" w14:textId="2D0ACECA" w:rsidR="0037475B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Pr="00814E42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0CC8E24A" w:rsidR="0037475B" w:rsidRPr="00814E42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14E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E7728D">
        <w:rPr>
          <w:rFonts w:ascii="Times New Roman" w:eastAsia="Times New Roman" w:hAnsi="Times New Roman" w:cs="Times New Roman"/>
          <w:sz w:val="24"/>
          <w:szCs w:val="24"/>
          <w:lang w:val="lv-LV"/>
        </w:rPr>
        <w:t>Sanita Zveja</w:t>
      </w:r>
    </w:p>
    <w:sectPr w:rsidR="0037475B" w:rsidRPr="00814E42" w:rsidSect="00E7728D">
      <w:headerReference w:type="default" r:id="rId8"/>
      <w:pgSz w:w="12240" w:h="15840" w:code="1"/>
      <w:pgMar w:top="362" w:right="1134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D172" w14:textId="77777777" w:rsidR="00C878E9" w:rsidRDefault="00C878E9" w:rsidP="00325453">
      <w:pPr>
        <w:spacing w:after="0" w:line="240" w:lineRule="auto"/>
      </w:pPr>
      <w:r>
        <w:separator/>
      </w:r>
    </w:p>
  </w:endnote>
  <w:endnote w:type="continuationSeparator" w:id="0">
    <w:p w14:paraId="4F562D77" w14:textId="77777777" w:rsidR="00C878E9" w:rsidRDefault="00C878E9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A4DE" w14:textId="77777777" w:rsidR="00C878E9" w:rsidRDefault="00C878E9" w:rsidP="00325453">
      <w:pPr>
        <w:spacing w:after="0" w:line="240" w:lineRule="auto"/>
      </w:pPr>
      <w:r>
        <w:separator/>
      </w:r>
    </w:p>
  </w:footnote>
  <w:footnote w:type="continuationSeparator" w:id="0">
    <w:p w14:paraId="52AB4065" w14:textId="77777777" w:rsidR="00C878E9" w:rsidRDefault="00C878E9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3456F1C4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495425" cy="13430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108A"/>
    <w:multiLevelType w:val="multilevel"/>
    <w:tmpl w:val="4AE6E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0FEE"/>
    <w:multiLevelType w:val="hybridMultilevel"/>
    <w:tmpl w:val="7BE8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34282">
    <w:abstractNumId w:val="0"/>
  </w:num>
  <w:num w:numId="2" w16cid:durableId="364790805">
    <w:abstractNumId w:val="3"/>
  </w:num>
  <w:num w:numId="3" w16cid:durableId="309674826">
    <w:abstractNumId w:val="6"/>
  </w:num>
  <w:num w:numId="4" w16cid:durableId="1258950671">
    <w:abstractNumId w:val="5"/>
  </w:num>
  <w:num w:numId="5" w16cid:durableId="1434131374">
    <w:abstractNumId w:val="4"/>
  </w:num>
  <w:num w:numId="6" w16cid:durableId="860053977">
    <w:abstractNumId w:val="1"/>
  </w:num>
  <w:num w:numId="7" w16cid:durableId="174687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110FAA"/>
    <w:rsid w:val="00140ACE"/>
    <w:rsid w:val="001A12F4"/>
    <w:rsid w:val="001E2E4C"/>
    <w:rsid w:val="00234346"/>
    <w:rsid w:val="002914C2"/>
    <w:rsid w:val="00292EC2"/>
    <w:rsid w:val="002C0620"/>
    <w:rsid w:val="00325453"/>
    <w:rsid w:val="00331E74"/>
    <w:rsid w:val="0034171E"/>
    <w:rsid w:val="00360063"/>
    <w:rsid w:val="0037475B"/>
    <w:rsid w:val="00375782"/>
    <w:rsid w:val="00391BE2"/>
    <w:rsid w:val="003C53E2"/>
    <w:rsid w:val="003D040E"/>
    <w:rsid w:val="00435127"/>
    <w:rsid w:val="004834FD"/>
    <w:rsid w:val="004A1036"/>
    <w:rsid w:val="004D0C22"/>
    <w:rsid w:val="00504D1F"/>
    <w:rsid w:val="00554CC8"/>
    <w:rsid w:val="00554D3C"/>
    <w:rsid w:val="00583209"/>
    <w:rsid w:val="005A171C"/>
    <w:rsid w:val="005B02AA"/>
    <w:rsid w:val="00655772"/>
    <w:rsid w:val="00680F59"/>
    <w:rsid w:val="00696B99"/>
    <w:rsid w:val="006C7A22"/>
    <w:rsid w:val="006D1D2C"/>
    <w:rsid w:val="00716C66"/>
    <w:rsid w:val="007220A7"/>
    <w:rsid w:val="007A09BF"/>
    <w:rsid w:val="00814E42"/>
    <w:rsid w:val="00821A06"/>
    <w:rsid w:val="00822581"/>
    <w:rsid w:val="008250ED"/>
    <w:rsid w:val="008814E1"/>
    <w:rsid w:val="008A0983"/>
    <w:rsid w:val="008A1094"/>
    <w:rsid w:val="00970867"/>
    <w:rsid w:val="0097336E"/>
    <w:rsid w:val="00990862"/>
    <w:rsid w:val="009B0147"/>
    <w:rsid w:val="009C07BA"/>
    <w:rsid w:val="009D1EFE"/>
    <w:rsid w:val="00A957E9"/>
    <w:rsid w:val="00AE1E9D"/>
    <w:rsid w:val="00AF086B"/>
    <w:rsid w:val="00AF4405"/>
    <w:rsid w:val="00B36EA1"/>
    <w:rsid w:val="00B85AEA"/>
    <w:rsid w:val="00B90F9A"/>
    <w:rsid w:val="00B912D4"/>
    <w:rsid w:val="00BA0835"/>
    <w:rsid w:val="00BF6360"/>
    <w:rsid w:val="00C309DE"/>
    <w:rsid w:val="00C62D9A"/>
    <w:rsid w:val="00C67620"/>
    <w:rsid w:val="00C7559B"/>
    <w:rsid w:val="00C83DB3"/>
    <w:rsid w:val="00C878E9"/>
    <w:rsid w:val="00CE2E74"/>
    <w:rsid w:val="00D66766"/>
    <w:rsid w:val="00D66A77"/>
    <w:rsid w:val="00D714EE"/>
    <w:rsid w:val="00DC741D"/>
    <w:rsid w:val="00E502CE"/>
    <w:rsid w:val="00E74891"/>
    <w:rsid w:val="00E7728D"/>
    <w:rsid w:val="00E80D77"/>
    <w:rsid w:val="00EE51FF"/>
    <w:rsid w:val="00EF2DAD"/>
    <w:rsid w:val="00EF7C95"/>
    <w:rsid w:val="00F43F7B"/>
    <w:rsid w:val="00FC4474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2022-05-27T11:52:00Z</dcterms:created>
  <dcterms:modified xsi:type="dcterms:W3CDTF">2022-05-27T11:52:00Z</dcterms:modified>
</cp:coreProperties>
</file>