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D4219" w14:textId="77777777" w:rsidR="00DD52AB" w:rsidRDefault="00000000">
      <w:pPr>
        <w:spacing w:line="240" w:lineRule="auto"/>
        <w:jc w:val="right"/>
        <w:rPr>
          <w:rFonts w:ascii="Times New Roman" w:eastAsia="Times New Roman" w:hAnsi="Times New Roman" w:cs="Times New Roman"/>
        </w:rPr>
      </w:pPr>
      <w:r>
        <w:rPr>
          <w:rFonts w:ascii="Times New Roman" w:eastAsia="Times New Roman" w:hAnsi="Times New Roman" w:cs="Times New Roman"/>
        </w:rPr>
        <w:t xml:space="preserve">AEK ziņojuma par </w:t>
      </w:r>
    </w:p>
    <w:p w14:paraId="4D1D95EB" w14:textId="77777777" w:rsidR="00DD52AB" w:rsidRDefault="00000000">
      <w:pPr>
        <w:spacing w:line="240" w:lineRule="auto"/>
        <w:jc w:val="right"/>
        <w:rPr>
          <w:rFonts w:ascii="Times New Roman" w:eastAsia="Times New Roman" w:hAnsi="Times New Roman" w:cs="Times New Roman"/>
        </w:rPr>
      </w:pPr>
      <w:r>
        <w:rPr>
          <w:rFonts w:ascii="Times New Roman" w:eastAsia="Times New Roman" w:hAnsi="Times New Roman" w:cs="Times New Roman"/>
        </w:rPr>
        <w:t xml:space="preserve">Dobeles Sporta skolas akreditācijas </w:t>
      </w:r>
    </w:p>
    <w:p w14:paraId="030D343D" w14:textId="77777777" w:rsidR="00DD52AB" w:rsidRDefault="00000000">
      <w:pPr>
        <w:spacing w:line="240" w:lineRule="auto"/>
        <w:jc w:val="right"/>
        <w:rPr>
          <w:rFonts w:ascii="Times New Roman" w:eastAsia="Times New Roman" w:hAnsi="Times New Roman" w:cs="Times New Roman"/>
        </w:rPr>
      </w:pPr>
      <w:r>
        <w:rPr>
          <w:rFonts w:ascii="Times New Roman" w:eastAsia="Times New Roman" w:hAnsi="Times New Roman" w:cs="Times New Roman"/>
        </w:rPr>
        <w:t xml:space="preserve">un vadītāja profesionālās darbības </w:t>
      </w:r>
    </w:p>
    <w:p w14:paraId="2C99AFCC" w14:textId="77777777" w:rsidR="00DD52AB" w:rsidRDefault="00000000">
      <w:pPr>
        <w:spacing w:line="240" w:lineRule="auto"/>
        <w:jc w:val="right"/>
        <w:rPr>
          <w:rFonts w:ascii="Times New Roman" w:eastAsia="Times New Roman" w:hAnsi="Times New Roman" w:cs="Times New Roman"/>
        </w:rPr>
      </w:pPr>
      <w:r>
        <w:rPr>
          <w:rFonts w:ascii="Times New Roman" w:eastAsia="Times New Roman" w:hAnsi="Times New Roman" w:cs="Times New Roman"/>
        </w:rPr>
        <w:t xml:space="preserve">vērtēšanas rezultātiem </w:t>
      </w:r>
    </w:p>
    <w:p w14:paraId="1EFA0253" w14:textId="77777777" w:rsidR="00DD52AB" w:rsidRDefault="00000000">
      <w:pPr>
        <w:spacing w:line="240" w:lineRule="auto"/>
        <w:jc w:val="right"/>
        <w:rPr>
          <w:rFonts w:ascii="Times New Roman" w:eastAsia="Times New Roman" w:hAnsi="Times New Roman" w:cs="Times New Roman"/>
        </w:rPr>
      </w:pPr>
      <w:r>
        <w:rPr>
          <w:rFonts w:ascii="Times New Roman" w:eastAsia="Times New Roman" w:hAnsi="Times New Roman" w:cs="Times New Roman"/>
        </w:rPr>
        <w:t>1. pielikums</w:t>
      </w:r>
    </w:p>
    <w:p w14:paraId="7837F321" w14:textId="77777777" w:rsidR="00DD52AB" w:rsidRDefault="00DD52AB">
      <w:pPr>
        <w:spacing w:line="240" w:lineRule="auto"/>
        <w:jc w:val="right"/>
        <w:rPr>
          <w:rFonts w:ascii="Times New Roman" w:eastAsia="Times New Roman" w:hAnsi="Times New Roman" w:cs="Times New Roman"/>
        </w:rPr>
      </w:pPr>
    </w:p>
    <w:p w14:paraId="1577360C" w14:textId="77777777" w:rsidR="00DD52AB" w:rsidRDefault="00000000">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KRITĒRIJU UN REZULTATĪVO RĀDĪTĀJU VĒRTĒJUMS</w:t>
      </w:r>
    </w:p>
    <w:p w14:paraId="196123FB" w14:textId="77777777" w:rsidR="00DD52AB" w:rsidRDefault="00DD52AB">
      <w:pPr>
        <w:spacing w:line="240" w:lineRule="auto"/>
        <w:rPr>
          <w:rFonts w:ascii="Times New Roman" w:eastAsia="Times New Roman" w:hAnsi="Times New Roman" w:cs="Times New Roman"/>
        </w:rPr>
      </w:pPr>
    </w:p>
    <w:p w14:paraId="3EAE21CF" w14:textId="77777777" w:rsidR="00DD52AB" w:rsidRDefault="00000000">
      <w:pPr>
        <w:numPr>
          <w:ilvl w:val="3"/>
          <w:numId w:val="1"/>
        </w:numPr>
        <w:pBdr>
          <w:top w:val="nil"/>
          <w:left w:val="nil"/>
          <w:bottom w:val="nil"/>
          <w:right w:val="nil"/>
          <w:between w:val="nil"/>
        </w:pBdr>
        <w:spacing w:line="240" w:lineRule="auto"/>
        <w:ind w:left="426"/>
        <w:rPr>
          <w:rFonts w:ascii="Times New Roman" w:eastAsia="Times New Roman" w:hAnsi="Times New Roman" w:cs="Times New Roman"/>
          <w:b/>
          <w:color w:val="000000"/>
        </w:rPr>
      </w:pPr>
      <w:r>
        <w:rPr>
          <w:rFonts w:ascii="Times New Roman" w:eastAsia="Times New Roman" w:hAnsi="Times New Roman" w:cs="Times New Roman"/>
          <w:b/>
        </w:rPr>
        <w:t>ATBILSTĪBA MĒRĶIEM</w:t>
      </w:r>
    </w:p>
    <w:p w14:paraId="3953E2EF" w14:textId="77777777" w:rsidR="00DD52AB" w:rsidRDefault="00DD52AB">
      <w:pPr>
        <w:spacing w:line="240" w:lineRule="auto"/>
        <w:jc w:val="both"/>
        <w:rPr>
          <w:rFonts w:ascii="Times New Roman" w:eastAsia="Times New Roman" w:hAnsi="Times New Roman" w:cs="Times New Roman"/>
        </w:rPr>
      </w:pPr>
    </w:p>
    <w:p w14:paraId="6235B168" w14:textId="77777777" w:rsidR="00DD52AB" w:rsidRDefault="00000000">
      <w:pPr>
        <w:pBdr>
          <w:top w:val="nil"/>
          <w:left w:val="nil"/>
          <w:bottom w:val="nil"/>
          <w:right w:val="nil"/>
          <w:between w:val="nil"/>
        </w:pBdr>
        <w:spacing w:line="240" w:lineRule="auto"/>
        <w:jc w:val="both"/>
        <w:rPr>
          <w:rFonts w:ascii="Times New Roman" w:eastAsia="Times New Roman" w:hAnsi="Times New Roman" w:cs="Times New Roman"/>
          <w:b/>
          <w:color w:val="000000"/>
        </w:rPr>
      </w:pPr>
      <w:r>
        <w:rPr>
          <w:rFonts w:ascii="Times New Roman" w:eastAsia="Times New Roman" w:hAnsi="Times New Roman" w:cs="Times New Roman"/>
          <w:b/>
        </w:rPr>
        <w:t xml:space="preserve">1.1. </w:t>
      </w:r>
      <w:r>
        <w:rPr>
          <w:rFonts w:ascii="Times New Roman" w:eastAsia="Times New Roman" w:hAnsi="Times New Roman" w:cs="Times New Roman"/>
          <w:b/>
          <w:color w:val="000000"/>
        </w:rPr>
        <w:t>Kritērijs “Kompetences un sasniegumi”.</w:t>
      </w:r>
    </w:p>
    <w:p w14:paraId="40E3C0AB"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bl>
      <w:tblPr>
        <w:tblStyle w:val="ab"/>
        <w:tblW w:w="921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9"/>
        <w:gridCol w:w="1446"/>
        <w:gridCol w:w="1276"/>
        <w:gridCol w:w="851"/>
        <w:gridCol w:w="992"/>
        <w:gridCol w:w="847"/>
      </w:tblGrid>
      <w:tr w:rsidR="00DD52AB" w14:paraId="23220DBB" w14:textId="77777777">
        <w:tc>
          <w:tcPr>
            <w:tcW w:w="3799" w:type="dxa"/>
            <w:vMerge w:val="restart"/>
          </w:tcPr>
          <w:p w14:paraId="7C632A72"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Rezultatīvais rādītājs</w:t>
            </w:r>
          </w:p>
        </w:tc>
        <w:tc>
          <w:tcPr>
            <w:tcW w:w="5412" w:type="dxa"/>
            <w:gridSpan w:val="5"/>
          </w:tcPr>
          <w:p w14:paraId="03605ED0"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Kvalitātes vērtējuma līmenis</w:t>
            </w:r>
          </w:p>
        </w:tc>
      </w:tr>
      <w:tr w:rsidR="00DD52AB" w14:paraId="6BFA7C14" w14:textId="77777777">
        <w:tc>
          <w:tcPr>
            <w:tcW w:w="3799" w:type="dxa"/>
            <w:vMerge/>
          </w:tcPr>
          <w:p w14:paraId="6C75934D" w14:textId="77777777" w:rsidR="00DD52AB" w:rsidRDefault="00DD52AB">
            <w:pPr>
              <w:widowControl w:val="0"/>
              <w:pBdr>
                <w:top w:val="nil"/>
                <w:left w:val="nil"/>
                <w:bottom w:val="nil"/>
                <w:right w:val="nil"/>
                <w:between w:val="nil"/>
              </w:pBdr>
              <w:rPr>
                <w:rFonts w:ascii="Times New Roman" w:eastAsia="Times New Roman" w:hAnsi="Times New Roman" w:cs="Times New Roman"/>
                <w:color w:val="000000"/>
              </w:rPr>
            </w:pPr>
          </w:p>
        </w:tc>
        <w:tc>
          <w:tcPr>
            <w:tcW w:w="1446" w:type="dxa"/>
          </w:tcPr>
          <w:p w14:paraId="75A0DF0A"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Nepietiekami</w:t>
            </w:r>
          </w:p>
          <w:p w14:paraId="37997C64"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p w14:paraId="1645E89D"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1276" w:type="dxa"/>
          </w:tcPr>
          <w:p w14:paraId="12F9922D"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Jāpilnveido</w:t>
            </w:r>
          </w:p>
          <w:p w14:paraId="0B69723C"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851" w:type="dxa"/>
          </w:tcPr>
          <w:p w14:paraId="67502FE0"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Labi</w:t>
            </w:r>
          </w:p>
          <w:p w14:paraId="0A499A8A"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992" w:type="dxa"/>
          </w:tcPr>
          <w:p w14:paraId="44BA64C4"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Ļoti labi (4)</w:t>
            </w:r>
          </w:p>
        </w:tc>
        <w:tc>
          <w:tcPr>
            <w:tcW w:w="847" w:type="dxa"/>
          </w:tcPr>
          <w:p w14:paraId="3DB89BBB"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Izcili </w:t>
            </w:r>
          </w:p>
          <w:p w14:paraId="6E3B1751"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r>
      <w:tr w:rsidR="00DD52AB" w14:paraId="67764B49" w14:textId="77777777">
        <w:tc>
          <w:tcPr>
            <w:tcW w:w="3799" w:type="dxa"/>
            <w:shd w:val="clear" w:color="auto" w:fill="auto"/>
          </w:tcPr>
          <w:p w14:paraId="0376FCA3" w14:textId="77777777" w:rsidR="00DD52A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1.1.1. Izglītības iestādes sistēma izglītojamo ikdienas mācību sasniegumu nodrošināšanai </w:t>
            </w:r>
          </w:p>
        </w:tc>
        <w:tc>
          <w:tcPr>
            <w:tcW w:w="1446" w:type="dxa"/>
            <w:shd w:val="clear" w:color="auto" w:fill="auto"/>
          </w:tcPr>
          <w:p w14:paraId="06C6A5F3"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1276" w:type="dxa"/>
            <w:shd w:val="clear" w:color="auto" w:fill="auto"/>
          </w:tcPr>
          <w:p w14:paraId="0DD91F9E"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851" w:type="dxa"/>
            <w:shd w:val="clear" w:color="auto" w:fill="auto"/>
          </w:tcPr>
          <w:p w14:paraId="5D9E96AF" w14:textId="34A732C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992" w:type="dxa"/>
            <w:shd w:val="clear" w:color="auto" w:fill="auto"/>
          </w:tcPr>
          <w:p w14:paraId="2807B0CF" w14:textId="0D53CE31" w:rsidR="00DD52AB" w:rsidRDefault="00760047">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847" w:type="dxa"/>
            <w:shd w:val="clear" w:color="auto" w:fill="auto"/>
          </w:tcPr>
          <w:p w14:paraId="4A16CAFE"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r>
      <w:tr w:rsidR="00DD52AB" w14:paraId="51F4F0A2" w14:textId="77777777">
        <w:tc>
          <w:tcPr>
            <w:tcW w:w="3799" w:type="dxa"/>
          </w:tcPr>
          <w:p w14:paraId="403327A1" w14:textId="77777777" w:rsidR="00DD52A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1.1.3. Izglītības iestādes sistēma izglītojamo mācību sasniegumu diagnosticēšanai</w:t>
            </w:r>
          </w:p>
        </w:tc>
        <w:tc>
          <w:tcPr>
            <w:tcW w:w="1446" w:type="dxa"/>
          </w:tcPr>
          <w:p w14:paraId="05842BDA"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1276" w:type="dxa"/>
          </w:tcPr>
          <w:p w14:paraId="3A92EDF0"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851" w:type="dxa"/>
          </w:tcPr>
          <w:p w14:paraId="31BEDC51" w14:textId="00018545" w:rsidR="00DD52AB" w:rsidRDefault="00760047">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2" w:type="dxa"/>
          </w:tcPr>
          <w:p w14:paraId="0216D7E3" w14:textId="1B49F9D1"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847" w:type="dxa"/>
          </w:tcPr>
          <w:p w14:paraId="4164C561"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r>
      <w:tr w:rsidR="00DD52AB" w14:paraId="056BBC02" w14:textId="77777777">
        <w:tc>
          <w:tcPr>
            <w:tcW w:w="3799" w:type="dxa"/>
          </w:tcPr>
          <w:p w14:paraId="3CC051E4" w14:textId="77777777" w:rsidR="00DD52A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1.1.7. Izglītības iestādes profesionālās ievirzes izglītības programmu izglītojamo līdzdalība vietējā, nacionālā un starptautiskā mēroga sacensībās, konkursos, izstādēs u.tml.</w:t>
            </w:r>
          </w:p>
        </w:tc>
        <w:tc>
          <w:tcPr>
            <w:tcW w:w="1446" w:type="dxa"/>
          </w:tcPr>
          <w:p w14:paraId="391265E7"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1276" w:type="dxa"/>
          </w:tcPr>
          <w:p w14:paraId="11DC331A"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851" w:type="dxa"/>
          </w:tcPr>
          <w:p w14:paraId="47A11A4D"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992" w:type="dxa"/>
          </w:tcPr>
          <w:p w14:paraId="0A7ADC1C" w14:textId="3CFEA5D1" w:rsidR="00DD52AB" w:rsidRDefault="005C3587">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847" w:type="dxa"/>
          </w:tcPr>
          <w:p w14:paraId="265AD35F"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r>
      <w:tr w:rsidR="00DD52AB" w14:paraId="5B1B533F" w14:textId="77777777">
        <w:tc>
          <w:tcPr>
            <w:tcW w:w="3799" w:type="dxa"/>
          </w:tcPr>
          <w:p w14:paraId="111839B3" w14:textId="77777777" w:rsidR="00DD52A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1.1.9. Izglītības iestādes sniegtais atbalsts darbam ar talantīgiem izglītojamiem augstvērtīgu rezultātu sasniegšanai</w:t>
            </w:r>
          </w:p>
        </w:tc>
        <w:tc>
          <w:tcPr>
            <w:tcW w:w="1446" w:type="dxa"/>
          </w:tcPr>
          <w:p w14:paraId="696A3881"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1276" w:type="dxa"/>
          </w:tcPr>
          <w:p w14:paraId="2B069AB6"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851" w:type="dxa"/>
          </w:tcPr>
          <w:p w14:paraId="3769F689" w14:textId="507925E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992" w:type="dxa"/>
          </w:tcPr>
          <w:p w14:paraId="7723A502" w14:textId="52AFEBFA" w:rsidR="00DD52AB" w:rsidRDefault="00760047">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847" w:type="dxa"/>
          </w:tcPr>
          <w:p w14:paraId="2D7E2342"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r>
      <w:tr w:rsidR="00DD52AB" w14:paraId="524EA400" w14:textId="77777777">
        <w:tc>
          <w:tcPr>
            <w:tcW w:w="3799" w:type="dxa"/>
          </w:tcPr>
          <w:p w14:paraId="42558189" w14:textId="77777777" w:rsidR="00DD52A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1.1.10.</w:t>
            </w:r>
            <w:r>
              <w:rPr>
                <w:rFonts w:ascii="Times New Roman" w:eastAsia="Times New Roman" w:hAnsi="Times New Roman" w:cs="Times New Roman"/>
                <w:color w:val="000000"/>
              </w:rPr>
              <w:tab/>
              <w:t xml:space="preserve">Izglītības iestādes audzināšanas darba prioritāro virzienu un sasniedzamo rezultātu noteikšana trīs gadiem </w:t>
            </w:r>
          </w:p>
        </w:tc>
        <w:tc>
          <w:tcPr>
            <w:tcW w:w="1446" w:type="dxa"/>
          </w:tcPr>
          <w:p w14:paraId="655742F4"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1276" w:type="dxa"/>
          </w:tcPr>
          <w:p w14:paraId="5FB070D7"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851" w:type="dxa"/>
          </w:tcPr>
          <w:p w14:paraId="0EE5DF05" w14:textId="05643362" w:rsidR="00DD52AB" w:rsidRDefault="005C3587">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2" w:type="dxa"/>
          </w:tcPr>
          <w:p w14:paraId="23A98069"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847" w:type="dxa"/>
          </w:tcPr>
          <w:p w14:paraId="38AFFB76"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r>
      <w:tr w:rsidR="00DD52AB" w14:paraId="1F7E535A" w14:textId="77777777">
        <w:tc>
          <w:tcPr>
            <w:tcW w:w="3799" w:type="dxa"/>
          </w:tcPr>
          <w:p w14:paraId="2DF66E71" w14:textId="77777777" w:rsidR="00DD52A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1.1.11. Izglītības iestādes audzināšanas darba izvērtēšanas kvalitāte</w:t>
            </w:r>
          </w:p>
        </w:tc>
        <w:tc>
          <w:tcPr>
            <w:tcW w:w="1446" w:type="dxa"/>
          </w:tcPr>
          <w:p w14:paraId="61F7A1BE"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1276" w:type="dxa"/>
          </w:tcPr>
          <w:p w14:paraId="7404D4CE"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851" w:type="dxa"/>
          </w:tcPr>
          <w:p w14:paraId="7864DA6B" w14:textId="7013DDC9" w:rsidR="00DD52AB" w:rsidRDefault="005C3587">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2" w:type="dxa"/>
          </w:tcPr>
          <w:p w14:paraId="501C372D"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847" w:type="dxa"/>
          </w:tcPr>
          <w:p w14:paraId="657DA05F"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r>
      <w:tr w:rsidR="00DD52AB" w14:paraId="71C2D207" w14:textId="77777777">
        <w:tc>
          <w:tcPr>
            <w:tcW w:w="3799" w:type="dxa"/>
          </w:tcPr>
          <w:p w14:paraId="4C505A51" w14:textId="77777777" w:rsidR="00DD52A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1.1.13. Izglītības iestādes un izglītības programmas kvalitātes mērķu definēšana </w:t>
            </w:r>
          </w:p>
        </w:tc>
        <w:tc>
          <w:tcPr>
            <w:tcW w:w="1446" w:type="dxa"/>
          </w:tcPr>
          <w:p w14:paraId="41A5BF3A"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1276" w:type="dxa"/>
          </w:tcPr>
          <w:p w14:paraId="0EA5D9D5"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851" w:type="dxa"/>
          </w:tcPr>
          <w:p w14:paraId="0BA277FB" w14:textId="45306826" w:rsidR="00DD52AB" w:rsidRDefault="005C3587">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2" w:type="dxa"/>
          </w:tcPr>
          <w:p w14:paraId="72E1831D"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847" w:type="dxa"/>
          </w:tcPr>
          <w:p w14:paraId="506FF2CF"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r>
      <w:tr w:rsidR="00DD52AB" w14:paraId="731450DE" w14:textId="77777777">
        <w:tc>
          <w:tcPr>
            <w:tcW w:w="8364" w:type="dxa"/>
            <w:gridSpan w:val="5"/>
          </w:tcPr>
          <w:p w14:paraId="5A0046C9" w14:textId="77777777" w:rsidR="00DD52AB" w:rsidRDefault="00000000">
            <w:pPr>
              <w:pBdr>
                <w:top w:val="nil"/>
                <w:left w:val="nil"/>
                <w:bottom w:val="nil"/>
                <w:right w:val="nil"/>
                <w:between w:val="nil"/>
              </w:pBdr>
              <w:spacing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Punktu kopsumma</w:t>
            </w:r>
          </w:p>
        </w:tc>
        <w:tc>
          <w:tcPr>
            <w:tcW w:w="847" w:type="dxa"/>
          </w:tcPr>
          <w:p w14:paraId="57A86AC1" w14:textId="3A16ACE5" w:rsidR="00DD52AB" w:rsidRDefault="005C3587">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r w:rsidR="00760047">
              <w:rPr>
                <w:rFonts w:ascii="Times New Roman" w:eastAsia="Times New Roman" w:hAnsi="Times New Roman" w:cs="Times New Roman"/>
                <w:color w:val="000000"/>
              </w:rPr>
              <w:t>4</w:t>
            </w:r>
          </w:p>
        </w:tc>
      </w:tr>
      <w:tr w:rsidR="00DD52AB" w14:paraId="34616B71" w14:textId="77777777">
        <w:tc>
          <w:tcPr>
            <w:tcW w:w="8364" w:type="dxa"/>
            <w:gridSpan w:val="5"/>
          </w:tcPr>
          <w:p w14:paraId="6D6F3DEC" w14:textId="77777777" w:rsidR="00DD52AB" w:rsidRDefault="00000000">
            <w:pPr>
              <w:pBdr>
                <w:top w:val="nil"/>
                <w:left w:val="nil"/>
                <w:bottom w:val="nil"/>
                <w:right w:val="nil"/>
                <w:between w:val="nil"/>
              </w:pBdr>
              <w:spacing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Iegūtais kvalitātes vērtējuma līmenis</w:t>
            </w:r>
          </w:p>
        </w:tc>
        <w:tc>
          <w:tcPr>
            <w:tcW w:w="847" w:type="dxa"/>
          </w:tcPr>
          <w:p w14:paraId="5FA76884" w14:textId="41C1ABDB" w:rsidR="00DD52AB" w:rsidRDefault="005C3587">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Labi</w:t>
            </w:r>
          </w:p>
        </w:tc>
      </w:tr>
    </w:tbl>
    <w:p w14:paraId="18639F93" w14:textId="77777777" w:rsidR="00DD52AB" w:rsidRDefault="00DD52AB">
      <w:pPr>
        <w:shd w:val="clear" w:color="auto" w:fill="FFFFFF"/>
        <w:spacing w:line="240" w:lineRule="auto"/>
        <w:ind w:firstLine="851"/>
        <w:jc w:val="both"/>
        <w:rPr>
          <w:rFonts w:ascii="Times New Roman" w:eastAsia="Times New Roman" w:hAnsi="Times New Roman" w:cs="Times New Roman"/>
          <w:highlight w:val="white"/>
        </w:rPr>
      </w:pPr>
    </w:p>
    <w:p w14:paraId="40ED95DB" w14:textId="77777777" w:rsidR="00DD52AB" w:rsidRDefault="00000000">
      <w:pPr>
        <w:pBdr>
          <w:top w:val="nil"/>
          <w:left w:val="nil"/>
          <w:bottom w:val="nil"/>
          <w:right w:val="nil"/>
          <w:between w:val="nil"/>
        </w:pBdr>
        <w:spacing w:line="240" w:lineRule="auto"/>
        <w:jc w:val="both"/>
        <w:rPr>
          <w:rFonts w:ascii="Times New Roman" w:eastAsia="Times New Roman" w:hAnsi="Times New Roman" w:cs="Times New Roman"/>
          <w:b/>
          <w:color w:val="000000"/>
        </w:rPr>
      </w:pPr>
      <w:r>
        <w:rPr>
          <w:rFonts w:ascii="Times New Roman" w:eastAsia="Times New Roman" w:hAnsi="Times New Roman" w:cs="Times New Roman"/>
          <w:b/>
        </w:rPr>
        <w:t xml:space="preserve">1.2. </w:t>
      </w:r>
      <w:r>
        <w:rPr>
          <w:rFonts w:ascii="Times New Roman" w:eastAsia="Times New Roman" w:hAnsi="Times New Roman" w:cs="Times New Roman"/>
          <w:b/>
          <w:color w:val="000000"/>
        </w:rPr>
        <w:t>Kritērijs “Izglītības turpināšana un nodarbinātība”.</w:t>
      </w:r>
    </w:p>
    <w:p w14:paraId="759AC906" w14:textId="77777777" w:rsidR="00DD52AB" w:rsidRDefault="00DD52AB">
      <w:pPr>
        <w:pBdr>
          <w:top w:val="nil"/>
          <w:left w:val="nil"/>
          <w:bottom w:val="nil"/>
          <w:right w:val="nil"/>
          <w:between w:val="nil"/>
        </w:pBdr>
        <w:spacing w:line="240" w:lineRule="auto"/>
        <w:ind w:left="360"/>
        <w:jc w:val="both"/>
        <w:rPr>
          <w:rFonts w:ascii="Times New Roman" w:eastAsia="Times New Roman" w:hAnsi="Times New Roman" w:cs="Times New Roman"/>
          <w:b/>
          <w:color w:val="000000"/>
        </w:rPr>
      </w:pPr>
    </w:p>
    <w:tbl>
      <w:tblPr>
        <w:tblStyle w:val="ac"/>
        <w:tblW w:w="921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00"/>
        <w:gridCol w:w="1445"/>
        <w:gridCol w:w="1276"/>
        <w:gridCol w:w="851"/>
        <w:gridCol w:w="992"/>
        <w:gridCol w:w="847"/>
      </w:tblGrid>
      <w:tr w:rsidR="00DD52AB" w14:paraId="3D8DB057" w14:textId="77777777">
        <w:tc>
          <w:tcPr>
            <w:tcW w:w="3800" w:type="dxa"/>
            <w:vMerge w:val="restart"/>
          </w:tcPr>
          <w:p w14:paraId="4E1EDC8C"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Rezultatīvais rādītājs</w:t>
            </w:r>
          </w:p>
        </w:tc>
        <w:tc>
          <w:tcPr>
            <w:tcW w:w="5411" w:type="dxa"/>
            <w:gridSpan w:val="5"/>
          </w:tcPr>
          <w:p w14:paraId="10FFB9F5"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Kvalitātes vērtējuma līmenis</w:t>
            </w:r>
          </w:p>
        </w:tc>
      </w:tr>
      <w:tr w:rsidR="00DD52AB" w14:paraId="42D0B4FB" w14:textId="77777777">
        <w:tc>
          <w:tcPr>
            <w:tcW w:w="3800" w:type="dxa"/>
            <w:vMerge/>
          </w:tcPr>
          <w:p w14:paraId="7FB2C641" w14:textId="77777777" w:rsidR="00DD52AB" w:rsidRDefault="00DD52AB">
            <w:pPr>
              <w:widowControl w:val="0"/>
              <w:pBdr>
                <w:top w:val="nil"/>
                <w:left w:val="nil"/>
                <w:bottom w:val="nil"/>
                <w:right w:val="nil"/>
                <w:between w:val="nil"/>
              </w:pBdr>
              <w:rPr>
                <w:rFonts w:ascii="Times New Roman" w:eastAsia="Times New Roman" w:hAnsi="Times New Roman" w:cs="Times New Roman"/>
                <w:color w:val="000000"/>
              </w:rPr>
            </w:pPr>
          </w:p>
        </w:tc>
        <w:tc>
          <w:tcPr>
            <w:tcW w:w="1445" w:type="dxa"/>
          </w:tcPr>
          <w:p w14:paraId="086CA4DA"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Nepietiekami</w:t>
            </w:r>
          </w:p>
          <w:p w14:paraId="4AFCEEC6"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(1) </w:t>
            </w:r>
          </w:p>
          <w:p w14:paraId="646108E1"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1276" w:type="dxa"/>
          </w:tcPr>
          <w:p w14:paraId="799E8F9A"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Jāpilnveido</w:t>
            </w:r>
          </w:p>
          <w:p w14:paraId="52F80E6A"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851" w:type="dxa"/>
          </w:tcPr>
          <w:p w14:paraId="114DE1EF"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Labi</w:t>
            </w:r>
          </w:p>
          <w:p w14:paraId="73E1571A"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992" w:type="dxa"/>
          </w:tcPr>
          <w:p w14:paraId="26D77303"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Ļoti labi (4)</w:t>
            </w:r>
          </w:p>
        </w:tc>
        <w:tc>
          <w:tcPr>
            <w:tcW w:w="847" w:type="dxa"/>
          </w:tcPr>
          <w:p w14:paraId="32640997"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Izcili (5)</w:t>
            </w:r>
          </w:p>
        </w:tc>
      </w:tr>
      <w:tr w:rsidR="00DD52AB" w14:paraId="1A559053" w14:textId="77777777">
        <w:tc>
          <w:tcPr>
            <w:tcW w:w="3800" w:type="dxa"/>
          </w:tcPr>
          <w:p w14:paraId="5BBBD3D4" w14:textId="77777777" w:rsidR="00DD52A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1.2.1. Izglītības iestādes darbs ar izglītojamiem, kam ir zemi mācību sasniegumi</w:t>
            </w:r>
          </w:p>
        </w:tc>
        <w:tc>
          <w:tcPr>
            <w:tcW w:w="1445" w:type="dxa"/>
          </w:tcPr>
          <w:p w14:paraId="4FBA5344"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1276" w:type="dxa"/>
          </w:tcPr>
          <w:p w14:paraId="3A193D15"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851" w:type="dxa"/>
          </w:tcPr>
          <w:p w14:paraId="75491F40" w14:textId="37144ACA" w:rsidR="00DD52AB" w:rsidRDefault="005C3587">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2" w:type="dxa"/>
          </w:tcPr>
          <w:p w14:paraId="1140C52D"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847" w:type="dxa"/>
          </w:tcPr>
          <w:p w14:paraId="7CD90A9D" w14:textId="77777777" w:rsidR="00DD52AB" w:rsidRDefault="00DD52AB">
            <w:pPr>
              <w:spacing w:line="240" w:lineRule="auto"/>
              <w:ind w:left="851"/>
              <w:jc w:val="both"/>
              <w:rPr>
                <w:rFonts w:ascii="Times New Roman" w:eastAsia="Times New Roman" w:hAnsi="Times New Roman" w:cs="Times New Roman"/>
                <w:b/>
              </w:rPr>
            </w:pPr>
          </w:p>
          <w:p w14:paraId="2D791CE0" w14:textId="77777777" w:rsidR="00DD52AB" w:rsidRDefault="00DD52AB">
            <w:pPr>
              <w:spacing w:line="240" w:lineRule="auto"/>
              <w:jc w:val="both"/>
              <w:rPr>
                <w:rFonts w:ascii="Times New Roman" w:eastAsia="Times New Roman" w:hAnsi="Times New Roman" w:cs="Times New Roman"/>
              </w:rPr>
            </w:pPr>
          </w:p>
        </w:tc>
      </w:tr>
      <w:tr w:rsidR="00DD52AB" w14:paraId="5D7D68FE" w14:textId="77777777">
        <w:tc>
          <w:tcPr>
            <w:tcW w:w="3800" w:type="dxa"/>
          </w:tcPr>
          <w:p w14:paraId="5F8E768C" w14:textId="77777777" w:rsidR="00DD52A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1.2.2. Izglītības iestādes rīcība, izvērtējot absolventu un/vai viņu vecāku sniegto informāciju par nepieciešamo rīcību izglītības procesa pilnveidei</w:t>
            </w:r>
          </w:p>
        </w:tc>
        <w:tc>
          <w:tcPr>
            <w:tcW w:w="1445" w:type="dxa"/>
          </w:tcPr>
          <w:p w14:paraId="7766D41D"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1276" w:type="dxa"/>
          </w:tcPr>
          <w:p w14:paraId="3EE45505"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851" w:type="dxa"/>
          </w:tcPr>
          <w:p w14:paraId="589E7DA7" w14:textId="2085E8A6" w:rsidR="00DD52AB" w:rsidRDefault="005C3587">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2" w:type="dxa"/>
          </w:tcPr>
          <w:p w14:paraId="53474B87"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847" w:type="dxa"/>
          </w:tcPr>
          <w:p w14:paraId="71296E67"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r>
      <w:tr w:rsidR="00DD52AB" w14:paraId="2FD9D9DC" w14:textId="77777777">
        <w:tc>
          <w:tcPr>
            <w:tcW w:w="3800" w:type="dxa"/>
          </w:tcPr>
          <w:p w14:paraId="2F31B09E" w14:textId="77777777" w:rsidR="00DD52A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1.2.3. Izglītības iestādes izglītojamo iemesli izglītības iestādes maiņai un mācību pārtraukšanai</w:t>
            </w:r>
          </w:p>
        </w:tc>
        <w:tc>
          <w:tcPr>
            <w:tcW w:w="1445" w:type="dxa"/>
          </w:tcPr>
          <w:p w14:paraId="205156CC"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1276" w:type="dxa"/>
          </w:tcPr>
          <w:p w14:paraId="6B7B88D4"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851" w:type="dxa"/>
          </w:tcPr>
          <w:p w14:paraId="7D3D1A1C" w14:textId="4C3AE3CC" w:rsidR="00DD52AB" w:rsidRDefault="005C3587">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2" w:type="dxa"/>
          </w:tcPr>
          <w:p w14:paraId="2C1F8FFF"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847" w:type="dxa"/>
          </w:tcPr>
          <w:p w14:paraId="51E3EBCC"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r>
      <w:tr w:rsidR="00DD52AB" w14:paraId="3A1E3C0A" w14:textId="77777777">
        <w:tc>
          <w:tcPr>
            <w:tcW w:w="3800" w:type="dxa"/>
          </w:tcPr>
          <w:p w14:paraId="5387A436" w14:textId="77777777" w:rsidR="00DD52A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1.2.5. Izglītības iestādes īstenotā karjeras izglītība</w:t>
            </w:r>
          </w:p>
        </w:tc>
        <w:tc>
          <w:tcPr>
            <w:tcW w:w="1445" w:type="dxa"/>
          </w:tcPr>
          <w:p w14:paraId="15B39CE9"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1276" w:type="dxa"/>
          </w:tcPr>
          <w:p w14:paraId="269762B3"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851" w:type="dxa"/>
          </w:tcPr>
          <w:p w14:paraId="18B22E84"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992" w:type="dxa"/>
          </w:tcPr>
          <w:p w14:paraId="06AF4E5B" w14:textId="0A41EB7E" w:rsidR="00DD52AB" w:rsidRDefault="005C3587">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847" w:type="dxa"/>
          </w:tcPr>
          <w:p w14:paraId="0E5DA8B7"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r>
      <w:tr w:rsidR="00DD52AB" w14:paraId="38A716F9" w14:textId="77777777">
        <w:tc>
          <w:tcPr>
            <w:tcW w:w="3800" w:type="dxa"/>
          </w:tcPr>
          <w:p w14:paraId="34F21104" w14:textId="77777777" w:rsidR="00DD52A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1.2.6. Izglītības iestādes īstenotais monitorings par absolventu turpmākajām mācībām/studijām un/vai profesionālo darbību</w:t>
            </w:r>
          </w:p>
        </w:tc>
        <w:tc>
          <w:tcPr>
            <w:tcW w:w="1445" w:type="dxa"/>
          </w:tcPr>
          <w:p w14:paraId="4583A7EF"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1276" w:type="dxa"/>
          </w:tcPr>
          <w:p w14:paraId="66CE61BA"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851" w:type="dxa"/>
          </w:tcPr>
          <w:p w14:paraId="1687F79C" w14:textId="1DF40735" w:rsidR="00DD52AB" w:rsidRDefault="005C3587">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2" w:type="dxa"/>
          </w:tcPr>
          <w:p w14:paraId="7932E9BE"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847" w:type="dxa"/>
          </w:tcPr>
          <w:p w14:paraId="313E2891"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r>
      <w:tr w:rsidR="00DD52AB" w14:paraId="3C74BB40" w14:textId="77777777">
        <w:tc>
          <w:tcPr>
            <w:tcW w:w="8364" w:type="dxa"/>
            <w:gridSpan w:val="5"/>
          </w:tcPr>
          <w:p w14:paraId="7D290F31" w14:textId="77777777" w:rsidR="00DD52AB" w:rsidRDefault="00000000">
            <w:pPr>
              <w:pBdr>
                <w:top w:val="nil"/>
                <w:left w:val="nil"/>
                <w:bottom w:val="nil"/>
                <w:right w:val="nil"/>
                <w:between w:val="nil"/>
              </w:pBdr>
              <w:spacing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Punktu kopsumma</w:t>
            </w:r>
          </w:p>
        </w:tc>
        <w:tc>
          <w:tcPr>
            <w:tcW w:w="847" w:type="dxa"/>
          </w:tcPr>
          <w:p w14:paraId="2B38C89B" w14:textId="07FB85FF" w:rsidR="00DD52AB" w:rsidRDefault="006641D7">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16</w:t>
            </w:r>
          </w:p>
        </w:tc>
      </w:tr>
      <w:tr w:rsidR="00DD52AB" w14:paraId="6B30D5E8" w14:textId="77777777">
        <w:tc>
          <w:tcPr>
            <w:tcW w:w="8364" w:type="dxa"/>
            <w:gridSpan w:val="5"/>
          </w:tcPr>
          <w:p w14:paraId="65405107" w14:textId="77777777" w:rsidR="00DD52AB" w:rsidRDefault="00000000">
            <w:pPr>
              <w:pBdr>
                <w:top w:val="nil"/>
                <w:left w:val="nil"/>
                <w:bottom w:val="nil"/>
                <w:right w:val="nil"/>
                <w:between w:val="nil"/>
              </w:pBdr>
              <w:spacing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Iegūtais kvalitātes vērtējuma līmenis</w:t>
            </w:r>
          </w:p>
        </w:tc>
        <w:tc>
          <w:tcPr>
            <w:tcW w:w="847" w:type="dxa"/>
          </w:tcPr>
          <w:p w14:paraId="6F715E05" w14:textId="3B4A99C4" w:rsidR="00DD52AB" w:rsidRDefault="006641D7">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Labi</w:t>
            </w:r>
          </w:p>
        </w:tc>
      </w:tr>
    </w:tbl>
    <w:p w14:paraId="4B8B1B4B" w14:textId="77777777" w:rsidR="00DD52AB" w:rsidRDefault="00000000">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32A2E962" w14:textId="77777777" w:rsidR="00DD52AB" w:rsidRDefault="00DD52AB">
      <w:pPr>
        <w:shd w:val="clear" w:color="auto" w:fill="FFFFFF"/>
        <w:spacing w:line="240" w:lineRule="auto"/>
        <w:ind w:firstLine="851"/>
        <w:jc w:val="both"/>
        <w:rPr>
          <w:rFonts w:ascii="Times New Roman" w:eastAsia="Times New Roman" w:hAnsi="Times New Roman" w:cs="Times New Roman"/>
          <w:color w:val="000000"/>
        </w:rPr>
      </w:pPr>
    </w:p>
    <w:p w14:paraId="2EE025FA" w14:textId="77777777" w:rsidR="00DD52AB" w:rsidRDefault="00000000">
      <w:pPr>
        <w:pBdr>
          <w:top w:val="nil"/>
          <w:left w:val="nil"/>
          <w:bottom w:val="nil"/>
          <w:right w:val="nil"/>
          <w:between w:val="nil"/>
        </w:pBdr>
        <w:spacing w:line="240" w:lineRule="auto"/>
        <w:jc w:val="both"/>
        <w:rPr>
          <w:rFonts w:ascii="Times New Roman" w:eastAsia="Times New Roman" w:hAnsi="Times New Roman" w:cs="Times New Roman"/>
          <w:b/>
          <w:color w:val="000000"/>
        </w:rPr>
      </w:pPr>
      <w:r>
        <w:rPr>
          <w:rFonts w:ascii="Times New Roman" w:eastAsia="Times New Roman" w:hAnsi="Times New Roman" w:cs="Times New Roman"/>
          <w:b/>
        </w:rPr>
        <w:t xml:space="preserve">1.3. </w:t>
      </w:r>
      <w:r>
        <w:rPr>
          <w:rFonts w:ascii="Times New Roman" w:eastAsia="Times New Roman" w:hAnsi="Times New Roman" w:cs="Times New Roman"/>
          <w:b/>
          <w:color w:val="000000"/>
        </w:rPr>
        <w:t>Kritērijs “Vienlīdzība un iekļaušana”.</w:t>
      </w:r>
    </w:p>
    <w:p w14:paraId="681DA556"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b/>
          <w:color w:val="000000"/>
        </w:rPr>
      </w:pPr>
    </w:p>
    <w:tbl>
      <w:tblPr>
        <w:tblStyle w:val="ad"/>
        <w:tblW w:w="921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1417"/>
        <w:gridCol w:w="1276"/>
        <w:gridCol w:w="851"/>
        <w:gridCol w:w="992"/>
        <w:gridCol w:w="847"/>
      </w:tblGrid>
      <w:tr w:rsidR="00DD52AB" w14:paraId="49AA9F41" w14:textId="77777777">
        <w:tc>
          <w:tcPr>
            <w:tcW w:w="3828" w:type="dxa"/>
            <w:vMerge w:val="restart"/>
          </w:tcPr>
          <w:p w14:paraId="545CB2F3"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Rezultatīvais rādītājs</w:t>
            </w:r>
          </w:p>
        </w:tc>
        <w:tc>
          <w:tcPr>
            <w:tcW w:w="5383" w:type="dxa"/>
            <w:gridSpan w:val="5"/>
          </w:tcPr>
          <w:p w14:paraId="034A04E6"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Kvalitātes vērtējuma līmenis</w:t>
            </w:r>
          </w:p>
        </w:tc>
      </w:tr>
      <w:tr w:rsidR="00DD52AB" w14:paraId="7CD17EEF" w14:textId="77777777">
        <w:tc>
          <w:tcPr>
            <w:tcW w:w="3828" w:type="dxa"/>
            <w:vMerge/>
          </w:tcPr>
          <w:p w14:paraId="31AC6732" w14:textId="77777777" w:rsidR="00DD52AB" w:rsidRDefault="00DD52AB">
            <w:pPr>
              <w:widowControl w:val="0"/>
              <w:pBdr>
                <w:top w:val="nil"/>
                <w:left w:val="nil"/>
                <w:bottom w:val="nil"/>
                <w:right w:val="nil"/>
                <w:between w:val="nil"/>
              </w:pBdr>
              <w:rPr>
                <w:rFonts w:ascii="Times New Roman" w:eastAsia="Times New Roman" w:hAnsi="Times New Roman" w:cs="Times New Roman"/>
                <w:color w:val="000000"/>
              </w:rPr>
            </w:pPr>
          </w:p>
        </w:tc>
        <w:tc>
          <w:tcPr>
            <w:tcW w:w="1417" w:type="dxa"/>
          </w:tcPr>
          <w:p w14:paraId="3DFFA6D5"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Nepietiekami</w:t>
            </w:r>
          </w:p>
          <w:p w14:paraId="13AFFFAA"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p w14:paraId="61EFDEC5"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1276" w:type="dxa"/>
          </w:tcPr>
          <w:p w14:paraId="4A420661"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Jāpilnveido</w:t>
            </w:r>
          </w:p>
          <w:p w14:paraId="61FB96C5"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851" w:type="dxa"/>
          </w:tcPr>
          <w:p w14:paraId="0BD3F41D"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Labi</w:t>
            </w:r>
          </w:p>
          <w:p w14:paraId="5D48A944"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992" w:type="dxa"/>
          </w:tcPr>
          <w:p w14:paraId="47928067"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Ļoti labi (4)</w:t>
            </w:r>
          </w:p>
        </w:tc>
        <w:tc>
          <w:tcPr>
            <w:tcW w:w="847" w:type="dxa"/>
          </w:tcPr>
          <w:p w14:paraId="5A54BC11"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Izcili </w:t>
            </w:r>
          </w:p>
          <w:p w14:paraId="7FBFD168"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r>
      <w:tr w:rsidR="00DD52AB" w14:paraId="74FEA32E" w14:textId="77777777">
        <w:tc>
          <w:tcPr>
            <w:tcW w:w="3828" w:type="dxa"/>
          </w:tcPr>
          <w:p w14:paraId="0BFF9648" w14:textId="77777777" w:rsidR="00DD52A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1.3.1. Izglītības iestādes darbībā un izglītības programmas īstenošanā un izglītības ieguvē iesaistīto izpratne par vienlīdzības un iekļaušanas aspektiem izglītībā</w:t>
            </w:r>
          </w:p>
        </w:tc>
        <w:tc>
          <w:tcPr>
            <w:tcW w:w="1417" w:type="dxa"/>
          </w:tcPr>
          <w:p w14:paraId="6734FA95"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1276" w:type="dxa"/>
          </w:tcPr>
          <w:p w14:paraId="767E0955"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851" w:type="dxa"/>
          </w:tcPr>
          <w:p w14:paraId="5C38EE99"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992" w:type="dxa"/>
          </w:tcPr>
          <w:p w14:paraId="0F265301" w14:textId="37F9CEF1" w:rsidR="00DD52AB" w:rsidRDefault="006641D7" w:rsidP="006641D7">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847" w:type="dxa"/>
          </w:tcPr>
          <w:p w14:paraId="4C4B04A9"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r>
      <w:tr w:rsidR="00DD52AB" w14:paraId="602C7B54" w14:textId="77777777">
        <w:tc>
          <w:tcPr>
            <w:tcW w:w="3828" w:type="dxa"/>
          </w:tcPr>
          <w:p w14:paraId="67C7091B" w14:textId="77777777" w:rsidR="00DD52A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1.3.2. Izglītības iestādes izveidotā sistēma iekļaujošas mācību vides nodrošināšanai un vienlīdzīgas attieksmes organizācijas kultūras ieviešanai</w:t>
            </w:r>
          </w:p>
        </w:tc>
        <w:tc>
          <w:tcPr>
            <w:tcW w:w="1417" w:type="dxa"/>
          </w:tcPr>
          <w:p w14:paraId="59B53224"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1276" w:type="dxa"/>
          </w:tcPr>
          <w:p w14:paraId="1751670C"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851" w:type="dxa"/>
          </w:tcPr>
          <w:p w14:paraId="28EAF447"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992" w:type="dxa"/>
          </w:tcPr>
          <w:p w14:paraId="58AA151E" w14:textId="0584CC1F" w:rsidR="00DD52AB" w:rsidRDefault="006641D7" w:rsidP="006641D7">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847" w:type="dxa"/>
          </w:tcPr>
          <w:p w14:paraId="0FF90B20"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r>
      <w:tr w:rsidR="00DD52AB" w14:paraId="563C8D62" w14:textId="77777777">
        <w:tc>
          <w:tcPr>
            <w:tcW w:w="3828" w:type="dxa"/>
          </w:tcPr>
          <w:p w14:paraId="258421E7" w14:textId="77777777" w:rsidR="00DD52A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1.3.3.3.</w:t>
            </w:r>
            <w:r>
              <w:rPr>
                <w:rFonts w:ascii="Times New Roman" w:eastAsia="Times New Roman" w:hAnsi="Times New Roman" w:cs="Times New Roman"/>
                <w:color w:val="000000"/>
              </w:rPr>
              <w:tab/>
              <w:t>Izglītības iestādes darbībā konstatēto izglītības kvalitātes risku identificēšana un izvērtēšana, tai skaitā: (1) izglītības iestādes īstenotās izglītības programmas visu mācību priekšmetu nodrošināšana atbilstoši plānotajam, (2) izglītības iestādē ir ilgstošas pedagogu vakances (vairāk kā 1 mēnesi iepriekšējā un/vai aktuālajā mācību gadā), (3) izglītības iestādes sasniegumi konkursos, izstādēs, sacensībās u.tml. pēdējā mācību gada laikā ir statistiski zemāki nekā pēdējo trīs mācību gadu laikā vidēji, (4) izglītības iestādes nodrošinājums ar nepieciešamo infrastruktūru un materiāltehniskajiem resursiem (kritērijs “Infrastruktūra un resursi” rezultatīvais rādītājs 3.3.1.) ir novērtēts ar kvalitātes līmeni “jāpilnveido”, (5) izglītības iestādes karjeras izglītības kvalitāte (kritērijs “Izglītības turpināšana un nodarbinātība” rezultatīvais rādītājs 1.2.5.) ir novērtēta ar kvalitātes līmeni “jāpilnveido”, (6) [..]</w:t>
            </w:r>
          </w:p>
        </w:tc>
        <w:tc>
          <w:tcPr>
            <w:tcW w:w="1417" w:type="dxa"/>
          </w:tcPr>
          <w:p w14:paraId="59157355"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1276" w:type="dxa"/>
          </w:tcPr>
          <w:p w14:paraId="26F66A9C"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851" w:type="dxa"/>
          </w:tcPr>
          <w:p w14:paraId="56649745"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992" w:type="dxa"/>
          </w:tcPr>
          <w:p w14:paraId="6C0C1F89" w14:textId="52976933" w:rsidR="00DD52AB" w:rsidRDefault="006641D7" w:rsidP="006641D7">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847" w:type="dxa"/>
          </w:tcPr>
          <w:p w14:paraId="2822B312"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r>
      <w:tr w:rsidR="00DD52AB" w14:paraId="5599D459" w14:textId="77777777">
        <w:tc>
          <w:tcPr>
            <w:tcW w:w="8364" w:type="dxa"/>
            <w:gridSpan w:val="5"/>
          </w:tcPr>
          <w:p w14:paraId="6C08CC41" w14:textId="77777777" w:rsidR="00DD52AB" w:rsidRDefault="00000000">
            <w:pPr>
              <w:pBdr>
                <w:top w:val="nil"/>
                <w:left w:val="nil"/>
                <w:bottom w:val="nil"/>
                <w:right w:val="nil"/>
                <w:between w:val="nil"/>
              </w:pBdr>
              <w:spacing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Punktu kopsumma</w:t>
            </w:r>
          </w:p>
        </w:tc>
        <w:tc>
          <w:tcPr>
            <w:tcW w:w="847" w:type="dxa"/>
          </w:tcPr>
          <w:p w14:paraId="2890C9C8" w14:textId="73960B1A" w:rsidR="00DD52AB" w:rsidRDefault="006641D7">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12</w:t>
            </w:r>
          </w:p>
        </w:tc>
      </w:tr>
      <w:tr w:rsidR="00DD52AB" w14:paraId="39B18091" w14:textId="77777777">
        <w:tc>
          <w:tcPr>
            <w:tcW w:w="8364" w:type="dxa"/>
            <w:gridSpan w:val="5"/>
          </w:tcPr>
          <w:p w14:paraId="09743A3E" w14:textId="77777777" w:rsidR="00DD52AB" w:rsidRDefault="00000000">
            <w:pPr>
              <w:pBdr>
                <w:top w:val="nil"/>
                <w:left w:val="nil"/>
                <w:bottom w:val="nil"/>
                <w:right w:val="nil"/>
                <w:between w:val="nil"/>
              </w:pBdr>
              <w:spacing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Iegūtais kvalitātes vērtējuma līmenis</w:t>
            </w:r>
          </w:p>
        </w:tc>
        <w:tc>
          <w:tcPr>
            <w:tcW w:w="847" w:type="dxa"/>
          </w:tcPr>
          <w:p w14:paraId="4AEB232E" w14:textId="67FCD8A7" w:rsidR="00DD52AB" w:rsidRDefault="006641D7">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Ļoti labi</w:t>
            </w:r>
          </w:p>
        </w:tc>
      </w:tr>
    </w:tbl>
    <w:p w14:paraId="7E83BD28" w14:textId="77777777" w:rsidR="00DD52AB" w:rsidRDefault="00000000">
      <w:pPr>
        <w:spacing w:line="240" w:lineRule="auto"/>
        <w:rPr>
          <w:rFonts w:ascii="Times New Roman" w:eastAsia="Times New Roman" w:hAnsi="Times New Roman" w:cs="Times New Roman"/>
        </w:rPr>
      </w:pPr>
      <w:r>
        <w:rPr>
          <w:rFonts w:ascii="Times New Roman" w:eastAsia="Times New Roman" w:hAnsi="Times New Roman" w:cs="Times New Roman"/>
          <w:b/>
        </w:rPr>
        <w:t>2. KVALITATĪVAS MĀCĪBAS</w:t>
      </w:r>
    </w:p>
    <w:p w14:paraId="1EFCAD21" w14:textId="77777777" w:rsidR="00DD52AB" w:rsidRDefault="00DD52AB">
      <w:pPr>
        <w:spacing w:line="240" w:lineRule="auto"/>
        <w:rPr>
          <w:rFonts w:ascii="Times New Roman" w:eastAsia="Times New Roman" w:hAnsi="Times New Roman" w:cs="Times New Roman"/>
        </w:rPr>
      </w:pPr>
    </w:p>
    <w:p w14:paraId="5E8A9FBB" w14:textId="77777777" w:rsidR="00DD52AB" w:rsidRDefault="00000000">
      <w:pPr>
        <w:pBdr>
          <w:top w:val="nil"/>
          <w:left w:val="nil"/>
          <w:bottom w:val="nil"/>
          <w:right w:val="nil"/>
          <w:between w:val="nil"/>
        </w:pBdr>
        <w:spacing w:line="240" w:lineRule="auto"/>
        <w:rPr>
          <w:rFonts w:ascii="Times New Roman" w:eastAsia="Times New Roman" w:hAnsi="Times New Roman" w:cs="Times New Roman"/>
          <w:b/>
          <w:color w:val="000000"/>
        </w:rPr>
      </w:pPr>
      <w:r>
        <w:rPr>
          <w:rFonts w:ascii="Times New Roman" w:eastAsia="Times New Roman" w:hAnsi="Times New Roman" w:cs="Times New Roman"/>
          <w:b/>
        </w:rPr>
        <w:t xml:space="preserve">2.1. </w:t>
      </w:r>
      <w:r>
        <w:rPr>
          <w:rFonts w:ascii="Times New Roman" w:eastAsia="Times New Roman" w:hAnsi="Times New Roman" w:cs="Times New Roman"/>
          <w:b/>
          <w:color w:val="000000"/>
        </w:rPr>
        <w:t>Kritērijs “Mācīšana un mācīšanās”.</w:t>
      </w:r>
    </w:p>
    <w:p w14:paraId="071EB37C" w14:textId="77777777" w:rsidR="00DD52AB" w:rsidRDefault="00DD52AB">
      <w:pPr>
        <w:spacing w:line="240" w:lineRule="auto"/>
        <w:rPr>
          <w:rFonts w:ascii="Times New Roman" w:eastAsia="Times New Roman" w:hAnsi="Times New Roman" w:cs="Times New Roman"/>
          <w:b/>
        </w:rPr>
      </w:pPr>
    </w:p>
    <w:tbl>
      <w:tblPr>
        <w:tblStyle w:val="ae"/>
        <w:tblW w:w="921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0"/>
        <w:gridCol w:w="1455"/>
        <w:gridCol w:w="1276"/>
        <w:gridCol w:w="851"/>
        <w:gridCol w:w="992"/>
        <w:gridCol w:w="847"/>
      </w:tblGrid>
      <w:tr w:rsidR="00DD52AB" w14:paraId="399CF6AF" w14:textId="77777777">
        <w:tc>
          <w:tcPr>
            <w:tcW w:w="3790" w:type="dxa"/>
            <w:vMerge w:val="restart"/>
          </w:tcPr>
          <w:p w14:paraId="3FD85AC3"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Rezultatīvais rādītājs</w:t>
            </w:r>
          </w:p>
        </w:tc>
        <w:tc>
          <w:tcPr>
            <w:tcW w:w="5421" w:type="dxa"/>
            <w:gridSpan w:val="5"/>
          </w:tcPr>
          <w:p w14:paraId="6A1EC5F3"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Kvalitātes vērtējuma līmenis</w:t>
            </w:r>
          </w:p>
        </w:tc>
      </w:tr>
      <w:tr w:rsidR="00DD52AB" w14:paraId="26D99302" w14:textId="77777777">
        <w:tc>
          <w:tcPr>
            <w:tcW w:w="3790" w:type="dxa"/>
            <w:vMerge/>
          </w:tcPr>
          <w:p w14:paraId="55B077A2" w14:textId="77777777" w:rsidR="00DD52AB" w:rsidRDefault="00DD52AB">
            <w:pPr>
              <w:widowControl w:val="0"/>
              <w:pBdr>
                <w:top w:val="nil"/>
                <w:left w:val="nil"/>
                <w:bottom w:val="nil"/>
                <w:right w:val="nil"/>
                <w:between w:val="nil"/>
              </w:pBdr>
              <w:rPr>
                <w:rFonts w:ascii="Times New Roman" w:eastAsia="Times New Roman" w:hAnsi="Times New Roman" w:cs="Times New Roman"/>
                <w:color w:val="000000"/>
              </w:rPr>
            </w:pPr>
          </w:p>
        </w:tc>
        <w:tc>
          <w:tcPr>
            <w:tcW w:w="1455" w:type="dxa"/>
          </w:tcPr>
          <w:p w14:paraId="6DEA5671"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Nepietiekami</w:t>
            </w:r>
          </w:p>
          <w:p w14:paraId="52033006"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p w14:paraId="5F564380"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1276" w:type="dxa"/>
          </w:tcPr>
          <w:p w14:paraId="0B685FDE"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Jāpilnveido</w:t>
            </w:r>
          </w:p>
          <w:p w14:paraId="3E327D5F"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851" w:type="dxa"/>
          </w:tcPr>
          <w:p w14:paraId="3200886B"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Labi</w:t>
            </w:r>
          </w:p>
          <w:p w14:paraId="597E41B8"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992" w:type="dxa"/>
          </w:tcPr>
          <w:p w14:paraId="5BAC094F"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Ļoti labi (4)</w:t>
            </w:r>
          </w:p>
        </w:tc>
        <w:tc>
          <w:tcPr>
            <w:tcW w:w="847" w:type="dxa"/>
          </w:tcPr>
          <w:p w14:paraId="71EDF0E4"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Izcili </w:t>
            </w:r>
          </w:p>
          <w:p w14:paraId="503F48D2"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r>
      <w:tr w:rsidR="00DD52AB" w14:paraId="46920D79" w14:textId="77777777">
        <w:tc>
          <w:tcPr>
            <w:tcW w:w="3790" w:type="dxa"/>
          </w:tcPr>
          <w:p w14:paraId="03E96ABA" w14:textId="77777777" w:rsidR="00DD52A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2.1.1. Izglītības iestādes izveidotā sistēma datu ieguvei par mācīšanas un mācīšanās kvalitāti un tās pilnveidei</w:t>
            </w:r>
          </w:p>
        </w:tc>
        <w:tc>
          <w:tcPr>
            <w:tcW w:w="1455" w:type="dxa"/>
          </w:tcPr>
          <w:p w14:paraId="2CB0217C"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1276" w:type="dxa"/>
          </w:tcPr>
          <w:p w14:paraId="7C01698F"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851" w:type="dxa"/>
          </w:tcPr>
          <w:p w14:paraId="5D3B9925"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992" w:type="dxa"/>
          </w:tcPr>
          <w:p w14:paraId="526F0691" w14:textId="33514328" w:rsidR="00DD52AB" w:rsidRDefault="003A2AB9">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847" w:type="dxa"/>
          </w:tcPr>
          <w:p w14:paraId="085BD89F"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r>
      <w:tr w:rsidR="00DD52AB" w14:paraId="215D3F34" w14:textId="77777777">
        <w:tc>
          <w:tcPr>
            <w:tcW w:w="3790" w:type="dxa"/>
          </w:tcPr>
          <w:p w14:paraId="05B2B9DB" w14:textId="77777777" w:rsidR="00DD52AB" w:rsidRDefault="00000000">
            <w:p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2.1.5. Izglītības procesa plānošanas un īstenošanas efektivitāte un kvalitāte</w:t>
            </w:r>
          </w:p>
        </w:tc>
        <w:tc>
          <w:tcPr>
            <w:tcW w:w="1455" w:type="dxa"/>
          </w:tcPr>
          <w:p w14:paraId="3490CA38"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1276" w:type="dxa"/>
          </w:tcPr>
          <w:p w14:paraId="31AAA102"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851" w:type="dxa"/>
          </w:tcPr>
          <w:p w14:paraId="79EF9B52"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992" w:type="dxa"/>
          </w:tcPr>
          <w:p w14:paraId="78269192" w14:textId="555830B4" w:rsidR="00DD52AB" w:rsidRDefault="003A2AB9">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847" w:type="dxa"/>
          </w:tcPr>
          <w:p w14:paraId="7AAB86BF"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r>
      <w:tr w:rsidR="00DD52AB" w14:paraId="0B5C32B7" w14:textId="77777777">
        <w:tc>
          <w:tcPr>
            <w:tcW w:w="3790" w:type="dxa"/>
          </w:tcPr>
          <w:p w14:paraId="114E8470" w14:textId="77777777" w:rsidR="00DD52AB" w:rsidRDefault="00000000">
            <w:p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2.1.6. Mācību sasniegumu vērtēšanas kārtība</w:t>
            </w:r>
          </w:p>
        </w:tc>
        <w:tc>
          <w:tcPr>
            <w:tcW w:w="1455" w:type="dxa"/>
          </w:tcPr>
          <w:p w14:paraId="0C3B684D"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1276" w:type="dxa"/>
          </w:tcPr>
          <w:p w14:paraId="5E1CFA82"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851" w:type="dxa"/>
          </w:tcPr>
          <w:p w14:paraId="18C33155" w14:textId="4F8A203C" w:rsidR="00DD52AB" w:rsidRDefault="003A2AB9">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2" w:type="dxa"/>
          </w:tcPr>
          <w:p w14:paraId="13485722"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847" w:type="dxa"/>
          </w:tcPr>
          <w:p w14:paraId="5943713E"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r>
      <w:tr w:rsidR="00DD52AB" w14:paraId="1CF6ED06" w14:textId="77777777">
        <w:tc>
          <w:tcPr>
            <w:tcW w:w="3790" w:type="dxa"/>
          </w:tcPr>
          <w:p w14:paraId="6B124C20" w14:textId="77777777" w:rsidR="00DD52AB" w:rsidRDefault="00000000">
            <w:p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2.1.7. Izglītības iestādes individualizēta un/vai personalizēta atbalsta sniegšana izglītojamiem</w:t>
            </w:r>
          </w:p>
        </w:tc>
        <w:tc>
          <w:tcPr>
            <w:tcW w:w="1455" w:type="dxa"/>
            <w:tcBorders>
              <w:bottom w:val="single" w:sz="4" w:space="0" w:color="000000"/>
            </w:tcBorders>
          </w:tcPr>
          <w:p w14:paraId="37FF69ED"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1276" w:type="dxa"/>
            <w:tcBorders>
              <w:bottom w:val="single" w:sz="4" w:space="0" w:color="000000"/>
            </w:tcBorders>
          </w:tcPr>
          <w:p w14:paraId="5C8F7E24"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851" w:type="dxa"/>
            <w:tcBorders>
              <w:bottom w:val="single" w:sz="4" w:space="0" w:color="000000"/>
            </w:tcBorders>
          </w:tcPr>
          <w:p w14:paraId="07E70B24"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992" w:type="dxa"/>
            <w:tcBorders>
              <w:bottom w:val="single" w:sz="4" w:space="0" w:color="000000"/>
            </w:tcBorders>
          </w:tcPr>
          <w:p w14:paraId="45A3124F" w14:textId="01037B50" w:rsidR="00DD52AB" w:rsidRDefault="003A2AB9">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847" w:type="dxa"/>
            <w:tcBorders>
              <w:bottom w:val="single" w:sz="4" w:space="0" w:color="000000"/>
            </w:tcBorders>
          </w:tcPr>
          <w:p w14:paraId="1C023D50"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r>
      <w:tr w:rsidR="00DD52AB" w14:paraId="5F32C003" w14:textId="77777777">
        <w:tc>
          <w:tcPr>
            <w:tcW w:w="8364" w:type="dxa"/>
            <w:gridSpan w:val="5"/>
          </w:tcPr>
          <w:p w14:paraId="47EFB32E" w14:textId="77777777" w:rsidR="00DD52AB" w:rsidRDefault="00000000">
            <w:pPr>
              <w:pBdr>
                <w:top w:val="nil"/>
                <w:left w:val="nil"/>
                <w:bottom w:val="nil"/>
                <w:right w:val="nil"/>
                <w:between w:val="nil"/>
              </w:pBdr>
              <w:spacing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Punktu kopsumma</w:t>
            </w:r>
          </w:p>
        </w:tc>
        <w:tc>
          <w:tcPr>
            <w:tcW w:w="847" w:type="dxa"/>
          </w:tcPr>
          <w:p w14:paraId="51B9C7CC" w14:textId="3DF81780" w:rsidR="00DD52AB" w:rsidRDefault="003A2AB9">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15</w:t>
            </w:r>
          </w:p>
        </w:tc>
      </w:tr>
      <w:tr w:rsidR="00DD52AB" w14:paraId="0E738EE2" w14:textId="77777777">
        <w:tc>
          <w:tcPr>
            <w:tcW w:w="8364" w:type="dxa"/>
            <w:gridSpan w:val="5"/>
          </w:tcPr>
          <w:p w14:paraId="38FD2A4D" w14:textId="77777777" w:rsidR="00DD52AB" w:rsidRDefault="00000000">
            <w:pPr>
              <w:pBdr>
                <w:top w:val="nil"/>
                <w:left w:val="nil"/>
                <w:bottom w:val="nil"/>
                <w:right w:val="nil"/>
                <w:between w:val="nil"/>
              </w:pBdr>
              <w:spacing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Iegūtais kvalitātes vērtējuma līmenis</w:t>
            </w:r>
          </w:p>
        </w:tc>
        <w:tc>
          <w:tcPr>
            <w:tcW w:w="847" w:type="dxa"/>
          </w:tcPr>
          <w:p w14:paraId="634CA56F" w14:textId="352C94A2" w:rsidR="00DD52AB" w:rsidRDefault="003A2AB9">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Ļoti labi</w:t>
            </w:r>
          </w:p>
        </w:tc>
      </w:tr>
    </w:tbl>
    <w:p w14:paraId="023D3BBD" w14:textId="77777777" w:rsidR="00DD52AB" w:rsidRDefault="00DD52AB">
      <w:pPr>
        <w:pBdr>
          <w:top w:val="nil"/>
          <w:left w:val="nil"/>
          <w:bottom w:val="nil"/>
          <w:right w:val="nil"/>
          <w:between w:val="nil"/>
        </w:pBdr>
        <w:spacing w:line="240" w:lineRule="auto"/>
        <w:ind w:left="2160"/>
        <w:jc w:val="both"/>
        <w:rPr>
          <w:rFonts w:ascii="Times New Roman" w:eastAsia="Times New Roman" w:hAnsi="Times New Roman" w:cs="Times New Roman"/>
          <w:color w:val="000000"/>
        </w:rPr>
      </w:pPr>
    </w:p>
    <w:p w14:paraId="022967A7" w14:textId="77777777" w:rsidR="00DD52AB" w:rsidRDefault="00000000">
      <w:pPr>
        <w:pBdr>
          <w:top w:val="nil"/>
          <w:left w:val="nil"/>
          <w:bottom w:val="nil"/>
          <w:right w:val="nil"/>
          <w:between w:val="nil"/>
        </w:pBdr>
        <w:spacing w:line="240" w:lineRule="auto"/>
        <w:rPr>
          <w:rFonts w:ascii="Times New Roman" w:eastAsia="Times New Roman" w:hAnsi="Times New Roman" w:cs="Times New Roman"/>
          <w:b/>
          <w:color w:val="000000"/>
        </w:rPr>
      </w:pPr>
      <w:r>
        <w:rPr>
          <w:rFonts w:ascii="Times New Roman" w:eastAsia="Times New Roman" w:hAnsi="Times New Roman" w:cs="Times New Roman"/>
          <w:b/>
        </w:rPr>
        <w:t xml:space="preserve">2.2. </w:t>
      </w:r>
      <w:r>
        <w:rPr>
          <w:rFonts w:ascii="Times New Roman" w:eastAsia="Times New Roman" w:hAnsi="Times New Roman" w:cs="Times New Roman"/>
          <w:b/>
          <w:color w:val="000000"/>
        </w:rPr>
        <w:t>Kritērijs “Pedagogu profesionālā kapacitāte”.</w:t>
      </w:r>
    </w:p>
    <w:p w14:paraId="097A28AC" w14:textId="77777777" w:rsidR="00DD52AB" w:rsidRDefault="00DD52AB">
      <w:pPr>
        <w:pBdr>
          <w:top w:val="nil"/>
          <w:left w:val="nil"/>
          <w:bottom w:val="nil"/>
          <w:right w:val="nil"/>
          <w:between w:val="nil"/>
        </w:pBdr>
        <w:spacing w:line="240" w:lineRule="auto"/>
        <w:ind w:left="720"/>
        <w:rPr>
          <w:rFonts w:ascii="Times New Roman" w:eastAsia="Times New Roman" w:hAnsi="Times New Roman" w:cs="Times New Roman"/>
          <w:b/>
          <w:color w:val="000000"/>
        </w:rPr>
      </w:pPr>
    </w:p>
    <w:tbl>
      <w:tblPr>
        <w:tblStyle w:val="af"/>
        <w:tblW w:w="921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02"/>
        <w:gridCol w:w="1443"/>
        <w:gridCol w:w="1276"/>
        <w:gridCol w:w="851"/>
        <w:gridCol w:w="992"/>
        <w:gridCol w:w="847"/>
      </w:tblGrid>
      <w:tr w:rsidR="00DD52AB" w14:paraId="1EA35AA5" w14:textId="77777777">
        <w:tc>
          <w:tcPr>
            <w:tcW w:w="3802" w:type="dxa"/>
            <w:vMerge w:val="restart"/>
          </w:tcPr>
          <w:p w14:paraId="2E76FF09"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Rezultatīvais rādītājs</w:t>
            </w:r>
          </w:p>
        </w:tc>
        <w:tc>
          <w:tcPr>
            <w:tcW w:w="5409" w:type="dxa"/>
            <w:gridSpan w:val="5"/>
          </w:tcPr>
          <w:p w14:paraId="2622C319"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Kvalitātes vērtējuma līmenis</w:t>
            </w:r>
          </w:p>
        </w:tc>
      </w:tr>
      <w:tr w:rsidR="00DD52AB" w14:paraId="6CA1E2F8" w14:textId="77777777">
        <w:tc>
          <w:tcPr>
            <w:tcW w:w="3802" w:type="dxa"/>
            <w:vMerge/>
          </w:tcPr>
          <w:p w14:paraId="7BD92722" w14:textId="77777777" w:rsidR="00DD52AB" w:rsidRDefault="00DD52AB">
            <w:pPr>
              <w:widowControl w:val="0"/>
              <w:pBdr>
                <w:top w:val="nil"/>
                <w:left w:val="nil"/>
                <w:bottom w:val="nil"/>
                <w:right w:val="nil"/>
                <w:between w:val="nil"/>
              </w:pBdr>
              <w:rPr>
                <w:rFonts w:ascii="Times New Roman" w:eastAsia="Times New Roman" w:hAnsi="Times New Roman" w:cs="Times New Roman"/>
                <w:color w:val="000000"/>
              </w:rPr>
            </w:pPr>
          </w:p>
        </w:tc>
        <w:tc>
          <w:tcPr>
            <w:tcW w:w="1443" w:type="dxa"/>
          </w:tcPr>
          <w:p w14:paraId="54BF3039"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Nepietiekami</w:t>
            </w:r>
          </w:p>
          <w:p w14:paraId="45A9D1B3"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p w14:paraId="1EDE9573"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1276" w:type="dxa"/>
          </w:tcPr>
          <w:p w14:paraId="5C1812F3"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Jāpilnveido</w:t>
            </w:r>
          </w:p>
          <w:p w14:paraId="229BDAA2"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851" w:type="dxa"/>
          </w:tcPr>
          <w:p w14:paraId="501F30F9"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Labi</w:t>
            </w:r>
          </w:p>
          <w:p w14:paraId="57A69C2B"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992" w:type="dxa"/>
          </w:tcPr>
          <w:p w14:paraId="2DC2040D"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Ļoti labi (4)</w:t>
            </w:r>
          </w:p>
        </w:tc>
        <w:tc>
          <w:tcPr>
            <w:tcW w:w="847" w:type="dxa"/>
          </w:tcPr>
          <w:p w14:paraId="072225D1"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Izcili </w:t>
            </w:r>
          </w:p>
          <w:p w14:paraId="44117427"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r>
      <w:tr w:rsidR="00DD52AB" w14:paraId="093F782D" w14:textId="77777777">
        <w:tc>
          <w:tcPr>
            <w:tcW w:w="3802" w:type="dxa"/>
          </w:tcPr>
          <w:p w14:paraId="198D2607" w14:textId="77777777" w:rsidR="00DD52A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2.2.1. Pedagogiem nepieciešamās izglītības un profesionālās kvalifikācijas atbilstība normatīvajos aktos noteiktajām prasībām</w:t>
            </w:r>
          </w:p>
        </w:tc>
        <w:tc>
          <w:tcPr>
            <w:tcW w:w="1443" w:type="dxa"/>
            <w:shd w:val="clear" w:color="auto" w:fill="FFFFFF"/>
          </w:tcPr>
          <w:p w14:paraId="56F89D9A"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1276" w:type="dxa"/>
            <w:shd w:val="clear" w:color="auto" w:fill="FFFFFF"/>
          </w:tcPr>
          <w:p w14:paraId="1AC30C97"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851" w:type="dxa"/>
          </w:tcPr>
          <w:p w14:paraId="47C6C90F"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992" w:type="dxa"/>
          </w:tcPr>
          <w:p w14:paraId="301C13E0" w14:textId="15FF2042" w:rsidR="00DD52AB" w:rsidRDefault="009C4DDB">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847" w:type="dxa"/>
          </w:tcPr>
          <w:p w14:paraId="40334088"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r>
      <w:tr w:rsidR="00DD52AB" w14:paraId="677758ED" w14:textId="77777777">
        <w:tc>
          <w:tcPr>
            <w:tcW w:w="3802" w:type="dxa"/>
          </w:tcPr>
          <w:p w14:paraId="62F216DC" w14:textId="77777777" w:rsidR="00DD52A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2.2.2. Pedagogiem nepieciešamās profesionālās kompetences pilnveides atbilstība normatīvajos aktos noteiktajām prasībām</w:t>
            </w:r>
          </w:p>
        </w:tc>
        <w:tc>
          <w:tcPr>
            <w:tcW w:w="1443" w:type="dxa"/>
          </w:tcPr>
          <w:p w14:paraId="7C63DED1"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1276" w:type="dxa"/>
          </w:tcPr>
          <w:p w14:paraId="1E680385"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851" w:type="dxa"/>
          </w:tcPr>
          <w:p w14:paraId="175BC815" w14:textId="778539B2" w:rsidR="00DD52AB" w:rsidRDefault="009C4DDB">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2" w:type="dxa"/>
          </w:tcPr>
          <w:p w14:paraId="37177B09"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847" w:type="dxa"/>
          </w:tcPr>
          <w:p w14:paraId="1AD7E4F5"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r>
      <w:tr w:rsidR="00DD52AB" w14:paraId="141DB45B" w14:textId="77777777">
        <w:tc>
          <w:tcPr>
            <w:tcW w:w="3802" w:type="dxa"/>
          </w:tcPr>
          <w:p w14:paraId="689B78B4" w14:textId="77777777" w:rsidR="00DD52A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2.2.3. Izglītības iestādes īstenotās pedagogu profesionālās kompetences pilnveides efektivitāte</w:t>
            </w:r>
          </w:p>
        </w:tc>
        <w:tc>
          <w:tcPr>
            <w:tcW w:w="1443" w:type="dxa"/>
          </w:tcPr>
          <w:p w14:paraId="2F726DDA"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1276" w:type="dxa"/>
          </w:tcPr>
          <w:p w14:paraId="53ED2394"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851" w:type="dxa"/>
          </w:tcPr>
          <w:p w14:paraId="4B7AC75F" w14:textId="4D036AEF" w:rsidR="00DD52AB" w:rsidRDefault="009C4DDB">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2" w:type="dxa"/>
          </w:tcPr>
          <w:p w14:paraId="403F62DA"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847" w:type="dxa"/>
          </w:tcPr>
          <w:p w14:paraId="5AC008C8"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r>
      <w:tr w:rsidR="00DD52AB" w14:paraId="38684721" w14:textId="77777777">
        <w:tc>
          <w:tcPr>
            <w:tcW w:w="3802" w:type="dxa"/>
          </w:tcPr>
          <w:p w14:paraId="529CB66A" w14:textId="77777777" w:rsidR="00DD52A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2.2.4. Pedagogu noslodze un profesionālās kvalitātes novērtēšanas kārtība izglītības iestādē</w:t>
            </w:r>
          </w:p>
        </w:tc>
        <w:tc>
          <w:tcPr>
            <w:tcW w:w="1443" w:type="dxa"/>
          </w:tcPr>
          <w:p w14:paraId="610ED28D"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1276" w:type="dxa"/>
          </w:tcPr>
          <w:p w14:paraId="10B06775"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851" w:type="dxa"/>
          </w:tcPr>
          <w:p w14:paraId="5A7DAD1F" w14:textId="172A23AD" w:rsidR="00DD52AB" w:rsidRDefault="009C4DDB">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2" w:type="dxa"/>
            <w:shd w:val="clear" w:color="auto" w:fill="FFFFFF"/>
          </w:tcPr>
          <w:p w14:paraId="22677241"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847" w:type="dxa"/>
          </w:tcPr>
          <w:p w14:paraId="7596E1FB"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r>
      <w:tr w:rsidR="00DD52AB" w14:paraId="56510B99" w14:textId="77777777">
        <w:tc>
          <w:tcPr>
            <w:tcW w:w="3802" w:type="dxa"/>
          </w:tcPr>
          <w:p w14:paraId="137D9B07" w14:textId="77777777" w:rsidR="00DD52A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2.2.5. Pedagogu profesionālās darbības pilnveides sistēma izglītības iestādē</w:t>
            </w:r>
          </w:p>
        </w:tc>
        <w:tc>
          <w:tcPr>
            <w:tcW w:w="1443" w:type="dxa"/>
          </w:tcPr>
          <w:p w14:paraId="54B10D72"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1276" w:type="dxa"/>
            <w:shd w:val="clear" w:color="auto" w:fill="auto"/>
          </w:tcPr>
          <w:p w14:paraId="275DA735"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851" w:type="dxa"/>
            <w:shd w:val="clear" w:color="auto" w:fill="auto"/>
          </w:tcPr>
          <w:p w14:paraId="4EE45918" w14:textId="46A756F3" w:rsidR="00DD52AB" w:rsidRDefault="009C4DDB">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2" w:type="dxa"/>
            <w:shd w:val="clear" w:color="auto" w:fill="auto"/>
          </w:tcPr>
          <w:p w14:paraId="293ADA71"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847" w:type="dxa"/>
          </w:tcPr>
          <w:p w14:paraId="51DAEA08"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r>
      <w:tr w:rsidR="00DD52AB" w14:paraId="6A2F94E3" w14:textId="77777777">
        <w:tc>
          <w:tcPr>
            <w:tcW w:w="8364" w:type="dxa"/>
            <w:gridSpan w:val="5"/>
          </w:tcPr>
          <w:p w14:paraId="7E36CC7D" w14:textId="77777777" w:rsidR="00DD52AB" w:rsidRDefault="00000000">
            <w:pPr>
              <w:pBdr>
                <w:top w:val="nil"/>
                <w:left w:val="nil"/>
                <w:bottom w:val="nil"/>
                <w:right w:val="nil"/>
                <w:between w:val="nil"/>
              </w:pBdr>
              <w:spacing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Punktu kopsumma</w:t>
            </w:r>
          </w:p>
        </w:tc>
        <w:tc>
          <w:tcPr>
            <w:tcW w:w="847" w:type="dxa"/>
          </w:tcPr>
          <w:p w14:paraId="174FC46F" w14:textId="793D5296" w:rsidR="00DD52AB" w:rsidRDefault="009C4DDB">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16</w:t>
            </w:r>
          </w:p>
        </w:tc>
      </w:tr>
      <w:tr w:rsidR="00DD52AB" w14:paraId="24D8729E" w14:textId="77777777">
        <w:tc>
          <w:tcPr>
            <w:tcW w:w="8364" w:type="dxa"/>
            <w:gridSpan w:val="5"/>
          </w:tcPr>
          <w:p w14:paraId="3E6FBC01" w14:textId="77777777" w:rsidR="00DD52AB" w:rsidRDefault="00000000">
            <w:pPr>
              <w:pBdr>
                <w:top w:val="nil"/>
                <w:left w:val="nil"/>
                <w:bottom w:val="nil"/>
                <w:right w:val="nil"/>
                <w:between w:val="nil"/>
              </w:pBdr>
              <w:spacing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Iegūtais kvalitātes vērtējuma līmenis</w:t>
            </w:r>
          </w:p>
        </w:tc>
        <w:tc>
          <w:tcPr>
            <w:tcW w:w="847" w:type="dxa"/>
          </w:tcPr>
          <w:p w14:paraId="5F8C4FA6" w14:textId="121BA879" w:rsidR="00DD52AB" w:rsidRDefault="009C4DDB">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Labi</w:t>
            </w:r>
          </w:p>
        </w:tc>
      </w:tr>
    </w:tbl>
    <w:p w14:paraId="1EB1CCAD" w14:textId="77777777" w:rsidR="00DD52AB" w:rsidRDefault="00DD52AB">
      <w:pPr>
        <w:spacing w:line="240" w:lineRule="auto"/>
        <w:jc w:val="both"/>
        <w:rPr>
          <w:rFonts w:ascii="Times New Roman" w:eastAsia="Times New Roman" w:hAnsi="Times New Roman" w:cs="Times New Roman"/>
        </w:rPr>
      </w:pPr>
    </w:p>
    <w:p w14:paraId="2605C1F2" w14:textId="77777777" w:rsidR="00DD52AB" w:rsidRDefault="00000000">
      <w:pPr>
        <w:pBdr>
          <w:top w:val="nil"/>
          <w:left w:val="nil"/>
          <w:bottom w:val="nil"/>
          <w:right w:val="nil"/>
          <w:between w:val="nil"/>
        </w:pBdr>
        <w:spacing w:line="240" w:lineRule="auto"/>
        <w:rPr>
          <w:rFonts w:ascii="Times New Roman" w:eastAsia="Times New Roman" w:hAnsi="Times New Roman" w:cs="Times New Roman"/>
          <w:b/>
          <w:color w:val="000000"/>
        </w:rPr>
      </w:pPr>
      <w:r>
        <w:rPr>
          <w:rFonts w:ascii="Times New Roman" w:eastAsia="Times New Roman" w:hAnsi="Times New Roman" w:cs="Times New Roman"/>
          <w:b/>
        </w:rPr>
        <w:t xml:space="preserve">2.3. </w:t>
      </w:r>
      <w:r>
        <w:rPr>
          <w:rFonts w:ascii="Times New Roman" w:eastAsia="Times New Roman" w:hAnsi="Times New Roman" w:cs="Times New Roman"/>
          <w:b/>
          <w:color w:val="000000"/>
        </w:rPr>
        <w:t>Kritērijs “Izglītības programmu īstenošana”.</w:t>
      </w:r>
    </w:p>
    <w:p w14:paraId="45EE2420" w14:textId="77777777" w:rsidR="00DD52AB" w:rsidRDefault="00DD52AB">
      <w:pPr>
        <w:spacing w:line="240" w:lineRule="auto"/>
        <w:rPr>
          <w:rFonts w:ascii="Times New Roman" w:eastAsia="Times New Roman" w:hAnsi="Times New Roman" w:cs="Times New Roman"/>
        </w:rPr>
      </w:pPr>
    </w:p>
    <w:tbl>
      <w:tblPr>
        <w:tblStyle w:val="af0"/>
        <w:tblW w:w="921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12"/>
        <w:gridCol w:w="1433"/>
        <w:gridCol w:w="1276"/>
        <w:gridCol w:w="851"/>
        <w:gridCol w:w="992"/>
        <w:gridCol w:w="847"/>
      </w:tblGrid>
      <w:tr w:rsidR="00DD52AB" w14:paraId="66C78C22" w14:textId="77777777">
        <w:tc>
          <w:tcPr>
            <w:tcW w:w="3812" w:type="dxa"/>
            <w:vMerge w:val="restart"/>
          </w:tcPr>
          <w:p w14:paraId="5BECB6D7"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Rezultatīvais rādītājs</w:t>
            </w:r>
          </w:p>
        </w:tc>
        <w:tc>
          <w:tcPr>
            <w:tcW w:w="5399" w:type="dxa"/>
            <w:gridSpan w:val="5"/>
          </w:tcPr>
          <w:p w14:paraId="232F406E"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Kvalitātes vērtējuma līmenis</w:t>
            </w:r>
          </w:p>
        </w:tc>
      </w:tr>
      <w:tr w:rsidR="00DD52AB" w14:paraId="4D2D832D" w14:textId="77777777">
        <w:tc>
          <w:tcPr>
            <w:tcW w:w="3812" w:type="dxa"/>
            <w:vMerge/>
          </w:tcPr>
          <w:p w14:paraId="1057DBD5" w14:textId="77777777" w:rsidR="00DD52AB" w:rsidRDefault="00DD52AB">
            <w:pPr>
              <w:widowControl w:val="0"/>
              <w:pBdr>
                <w:top w:val="nil"/>
                <w:left w:val="nil"/>
                <w:bottom w:val="nil"/>
                <w:right w:val="nil"/>
                <w:between w:val="nil"/>
              </w:pBdr>
              <w:rPr>
                <w:rFonts w:ascii="Times New Roman" w:eastAsia="Times New Roman" w:hAnsi="Times New Roman" w:cs="Times New Roman"/>
                <w:color w:val="000000"/>
              </w:rPr>
            </w:pPr>
          </w:p>
        </w:tc>
        <w:tc>
          <w:tcPr>
            <w:tcW w:w="1433" w:type="dxa"/>
          </w:tcPr>
          <w:p w14:paraId="159927F0"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Nepietiekami</w:t>
            </w:r>
          </w:p>
          <w:p w14:paraId="2F9DE673"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p w14:paraId="579E8F76"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1276" w:type="dxa"/>
          </w:tcPr>
          <w:p w14:paraId="78F278DB"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Jāpilnveido</w:t>
            </w:r>
          </w:p>
          <w:p w14:paraId="09136558"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851" w:type="dxa"/>
          </w:tcPr>
          <w:p w14:paraId="48239724"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Labi</w:t>
            </w:r>
          </w:p>
          <w:p w14:paraId="186A266F"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992" w:type="dxa"/>
          </w:tcPr>
          <w:p w14:paraId="3B512872"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Ļoti labi (4)</w:t>
            </w:r>
          </w:p>
        </w:tc>
        <w:tc>
          <w:tcPr>
            <w:tcW w:w="847" w:type="dxa"/>
          </w:tcPr>
          <w:p w14:paraId="33897921"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Izcili </w:t>
            </w:r>
          </w:p>
          <w:p w14:paraId="3BF8A70D"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r>
      <w:tr w:rsidR="00DD52AB" w14:paraId="010E1F4E" w14:textId="77777777" w:rsidTr="00D716BA">
        <w:tc>
          <w:tcPr>
            <w:tcW w:w="3812" w:type="dxa"/>
          </w:tcPr>
          <w:p w14:paraId="660E2CF0" w14:textId="77777777" w:rsidR="00DD52A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2.3.1. Izglītības iestādes informācijas par tās īstenoto izglītības programmu ievadīšana un aktualizēšana VIIS</w:t>
            </w:r>
          </w:p>
        </w:tc>
        <w:tc>
          <w:tcPr>
            <w:tcW w:w="1433" w:type="dxa"/>
          </w:tcPr>
          <w:p w14:paraId="48DED9FD"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1276" w:type="dxa"/>
          </w:tcPr>
          <w:p w14:paraId="285DA0D8"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851" w:type="dxa"/>
          </w:tcPr>
          <w:p w14:paraId="2AF04175" w14:textId="1A087A2A"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992" w:type="dxa"/>
            <w:vAlign w:val="center"/>
          </w:tcPr>
          <w:p w14:paraId="5E0BE7D0" w14:textId="524360C4" w:rsidR="00DD52AB" w:rsidRPr="00D716BA" w:rsidRDefault="00D716BA" w:rsidP="00D716BA">
            <w:pPr>
              <w:pBdr>
                <w:top w:val="nil"/>
                <w:left w:val="nil"/>
                <w:bottom w:val="nil"/>
                <w:right w:val="nil"/>
                <w:between w:val="nil"/>
              </w:pBdr>
              <w:spacing w:line="240" w:lineRule="auto"/>
              <w:jc w:val="center"/>
              <w:rPr>
                <w:rFonts w:ascii="Times New Roman" w:eastAsia="Times New Roman" w:hAnsi="Times New Roman" w:cs="Times New Roman"/>
                <w:color w:val="000000"/>
                <w:highlight w:val="yellow"/>
              </w:rPr>
            </w:pPr>
            <w:r w:rsidRPr="0009510B">
              <w:rPr>
                <w:rFonts w:ascii="Times New Roman" w:eastAsia="Times New Roman" w:hAnsi="Times New Roman" w:cs="Times New Roman"/>
                <w:color w:val="000000"/>
              </w:rPr>
              <w:t>X</w:t>
            </w:r>
          </w:p>
        </w:tc>
        <w:tc>
          <w:tcPr>
            <w:tcW w:w="847" w:type="dxa"/>
          </w:tcPr>
          <w:p w14:paraId="09C90D41"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r>
      <w:tr w:rsidR="00DD52AB" w14:paraId="0BE2805A" w14:textId="77777777">
        <w:tc>
          <w:tcPr>
            <w:tcW w:w="3812" w:type="dxa"/>
          </w:tcPr>
          <w:p w14:paraId="15D398A7" w14:textId="77777777" w:rsidR="00DD52A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2.3.2. Izglītības iestādes īstenotās izglītības programmas atbilstība tiesību aktos noteiktajām prasībām, aktualitāte un mūsdienīgums</w:t>
            </w:r>
          </w:p>
        </w:tc>
        <w:tc>
          <w:tcPr>
            <w:tcW w:w="1433" w:type="dxa"/>
          </w:tcPr>
          <w:p w14:paraId="719403AD"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1276" w:type="dxa"/>
          </w:tcPr>
          <w:p w14:paraId="565DF45A"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851" w:type="dxa"/>
          </w:tcPr>
          <w:p w14:paraId="6D740386" w14:textId="0BE2B0DB" w:rsidR="00DD52AB" w:rsidRDefault="005B4F71">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2" w:type="dxa"/>
          </w:tcPr>
          <w:p w14:paraId="16B81BED" w14:textId="695C101A" w:rsidR="00DD52AB" w:rsidRDefault="00DD52AB" w:rsidP="005B4F71">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847" w:type="dxa"/>
          </w:tcPr>
          <w:p w14:paraId="30140A79"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r>
      <w:tr w:rsidR="00DD52AB" w14:paraId="19289C5D" w14:textId="77777777">
        <w:tc>
          <w:tcPr>
            <w:tcW w:w="3812" w:type="dxa"/>
          </w:tcPr>
          <w:p w14:paraId="0B62BF9C" w14:textId="77777777" w:rsidR="00DD52A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2.3.3. Izglītības programmas īstenošanā iesaistīto izpratne par izglītības programmas mērķiem un 1-3 gadu laikā sasniedzamajiem rezultātiem</w:t>
            </w:r>
          </w:p>
        </w:tc>
        <w:tc>
          <w:tcPr>
            <w:tcW w:w="1433" w:type="dxa"/>
          </w:tcPr>
          <w:p w14:paraId="665D7F03"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1276" w:type="dxa"/>
          </w:tcPr>
          <w:p w14:paraId="2BDE90E6"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851" w:type="dxa"/>
          </w:tcPr>
          <w:p w14:paraId="1469963B"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992" w:type="dxa"/>
          </w:tcPr>
          <w:p w14:paraId="31B524A2" w14:textId="515293CB" w:rsidR="00DD52AB" w:rsidRDefault="005B4F71" w:rsidP="005B4F71">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847" w:type="dxa"/>
          </w:tcPr>
          <w:p w14:paraId="0D4B3478"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r>
      <w:tr w:rsidR="00DD52AB" w14:paraId="363E8E59" w14:textId="77777777">
        <w:tc>
          <w:tcPr>
            <w:tcW w:w="3812" w:type="dxa"/>
          </w:tcPr>
          <w:p w14:paraId="46035B2D" w14:textId="77777777" w:rsidR="00DD52A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2.3.4. Izglītības iestādes pedagogu sadarbība, nodrošinot vienotu pieeju izglītības programmas īstenošanā</w:t>
            </w:r>
          </w:p>
        </w:tc>
        <w:tc>
          <w:tcPr>
            <w:tcW w:w="1433" w:type="dxa"/>
          </w:tcPr>
          <w:p w14:paraId="09CD9A74"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1276" w:type="dxa"/>
          </w:tcPr>
          <w:p w14:paraId="2FAB0419"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851" w:type="dxa"/>
          </w:tcPr>
          <w:p w14:paraId="4EC8F026" w14:textId="67FCA684" w:rsidR="00DD52AB" w:rsidRDefault="005B4F71">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2" w:type="dxa"/>
          </w:tcPr>
          <w:p w14:paraId="0DB1BD12"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847" w:type="dxa"/>
          </w:tcPr>
          <w:p w14:paraId="76AF1827"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r>
      <w:tr w:rsidR="00DD52AB" w14:paraId="17781947" w14:textId="77777777">
        <w:tc>
          <w:tcPr>
            <w:tcW w:w="3812" w:type="dxa"/>
          </w:tcPr>
          <w:p w14:paraId="18E7C1AE" w14:textId="77777777" w:rsidR="00DD52A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2.3.5. Izglītības iestādes īstenoto mācību/ārpusstundu pasākumu efektivitāte, nodrošinot izglītības programmas mērķu sasniegšanu</w:t>
            </w:r>
          </w:p>
        </w:tc>
        <w:tc>
          <w:tcPr>
            <w:tcW w:w="1433" w:type="dxa"/>
          </w:tcPr>
          <w:p w14:paraId="0DFDDF6B"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1276" w:type="dxa"/>
          </w:tcPr>
          <w:p w14:paraId="5F70CFFB"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851" w:type="dxa"/>
          </w:tcPr>
          <w:p w14:paraId="05E7AE4C"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992" w:type="dxa"/>
          </w:tcPr>
          <w:p w14:paraId="2416527B" w14:textId="628CF2A3" w:rsidR="00DD52AB" w:rsidRDefault="005B4F71" w:rsidP="005B4F71">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847" w:type="dxa"/>
          </w:tcPr>
          <w:p w14:paraId="07670D5B"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r>
      <w:tr w:rsidR="00DD52AB" w14:paraId="0A384CCE" w14:textId="77777777">
        <w:tc>
          <w:tcPr>
            <w:tcW w:w="3812" w:type="dxa"/>
          </w:tcPr>
          <w:p w14:paraId="756E7BA0" w14:textId="0C731D2F" w:rsidR="00DD52A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2.3.6. Izglītības iestādes darbība mācību laika efektīvai izmantošanai, īstenojot izglītības programm</w:t>
            </w:r>
            <w:r w:rsidR="001450F8">
              <w:rPr>
                <w:rFonts w:ascii="Times New Roman" w:eastAsia="Times New Roman" w:hAnsi="Times New Roman" w:cs="Times New Roman"/>
                <w:color w:val="000000"/>
              </w:rPr>
              <w:t>as</w:t>
            </w:r>
          </w:p>
        </w:tc>
        <w:tc>
          <w:tcPr>
            <w:tcW w:w="1433" w:type="dxa"/>
          </w:tcPr>
          <w:p w14:paraId="2A89AA3A"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1276" w:type="dxa"/>
          </w:tcPr>
          <w:p w14:paraId="7E544BB5"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851" w:type="dxa"/>
          </w:tcPr>
          <w:p w14:paraId="02E95A64"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992" w:type="dxa"/>
          </w:tcPr>
          <w:p w14:paraId="4D3D56B7" w14:textId="54454B81" w:rsidR="00DD52AB" w:rsidRDefault="005B4F71" w:rsidP="005B4F71">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847" w:type="dxa"/>
          </w:tcPr>
          <w:p w14:paraId="453480A6"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r>
      <w:tr w:rsidR="00DD52AB" w14:paraId="23870D39" w14:textId="77777777">
        <w:tc>
          <w:tcPr>
            <w:tcW w:w="3812" w:type="dxa"/>
          </w:tcPr>
          <w:p w14:paraId="30B4D119" w14:textId="20BF85C1" w:rsidR="00DD52A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2.3.12. Izglītības iestādes īstenot</w:t>
            </w:r>
            <w:r w:rsidR="005B4F71">
              <w:rPr>
                <w:rFonts w:ascii="Times New Roman" w:eastAsia="Times New Roman" w:hAnsi="Times New Roman" w:cs="Times New Roman"/>
                <w:color w:val="000000"/>
              </w:rPr>
              <w:t>o</w:t>
            </w:r>
            <w:r>
              <w:rPr>
                <w:rFonts w:ascii="Times New Roman" w:eastAsia="Times New Roman" w:hAnsi="Times New Roman" w:cs="Times New Roman"/>
                <w:color w:val="000000"/>
              </w:rPr>
              <w:t xml:space="preserve"> izglītības programm</w:t>
            </w:r>
            <w:r w:rsidR="005B4F71">
              <w:rPr>
                <w:rFonts w:ascii="Times New Roman" w:eastAsia="Times New Roman" w:hAnsi="Times New Roman" w:cs="Times New Roman"/>
                <w:color w:val="000000"/>
              </w:rPr>
              <w:t>u</w:t>
            </w:r>
            <w:r>
              <w:rPr>
                <w:rFonts w:ascii="Times New Roman" w:eastAsia="Times New Roman" w:hAnsi="Times New Roman" w:cs="Times New Roman"/>
                <w:color w:val="000000"/>
              </w:rPr>
              <w:t xml:space="preserve"> efektivitāte un kvalitāte</w:t>
            </w:r>
          </w:p>
        </w:tc>
        <w:tc>
          <w:tcPr>
            <w:tcW w:w="1433" w:type="dxa"/>
          </w:tcPr>
          <w:p w14:paraId="23C666E7"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1276" w:type="dxa"/>
          </w:tcPr>
          <w:p w14:paraId="0D6675F3"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851" w:type="dxa"/>
          </w:tcPr>
          <w:p w14:paraId="2EC7B070"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992" w:type="dxa"/>
          </w:tcPr>
          <w:p w14:paraId="3DC88544" w14:textId="6E7B0830" w:rsidR="00DD52AB" w:rsidRDefault="005B4F71" w:rsidP="005B4F71">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847" w:type="dxa"/>
          </w:tcPr>
          <w:p w14:paraId="50AD4D9B"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r>
      <w:tr w:rsidR="00DD52AB" w14:paraId="2BB47D8C" w14:textId="77777777">
        <w:tc>
          <w:tcPr>
            <w:tcW w:w="8364" w:type="dxa"/>
            <w:gridSpan w:val="5"/>
          </w:tcPr>
          <w:p w14:paraId="0F131C5A" w14:textId="77777777" w:rsidR="00DD52AB" w:rsidRDefault="00000000">
            <w:pPr>
              <w:pBdr>
                <w:top w:val="nil"/>
                <w:left w:val="nil"/>
                <w:bottom w:val="nil"/>
                <w:right w:val="nil"/>
                <w:between w:val="nil"/>
              </w:pBdr>
              <w:spacing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Punktu kopsumma</w:t>
            </w:r>
          </w:p>
        </w:tc>
        <w:tc>
          <w:tcPr>
            <w:tcW w:w="847" w:type="dxa"/>
          </w:tcPr>
          <w:p w14:paraId="6B335799" w14:textId="366A4116" w:rsidR="00DD52AB" w:rsidRDefault="005B4F71">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r w:rsidR="00D716BA">
              <w:rPr>
                <w:rFonts w:ascii="Times New Roman" w:eastAsia="Times New Roman" w:hAnsi="Times New Roman" w:cs="Times New Roman"/>
                <w:color w:val="000000"/>
              </w:rPr>
              <w:t>6</w:t>
            </w:r>
          </w:p>
        </w:tc>
      </w:tr>
      <w:tr w:rsidR="00DD52AB" w14:paraId="64CB5B00" w14:textId="77777777">
        <w:tc>
          <w:tcPr>
            <w:tcW w:w="8364" w:type="dxa"/>
            <w:gridSpan w:val="5"/>
          </w:tcPr>
          <w:p w14:paraId="46412C2A" w14:textId="77777777" w:rsidR="00DD52AB" w:rsidRDefault="00000000">
            <w:pPr>
              <w:pBdr>
                <w:top w:val="nil"/>
                <w:left w:val="nil"/>
                <w:bottom w:val="nil"/>
                <w:right w:val="nil"/>
                <w:between w:val="nil"/>
              </w:pBdr>
              <w:spacing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Iegūtais kvalitātes vērtējuma līmenis</w:t>
            </w:r>
          </w:p>
        </w:tc>
        <w:tc>
          <w:tcPr>
            <w:tcW w:w="847" w:type="dxa"/>
          </w:tcPr>
          <w:p w14:paraId="4D482BF6" w14:textId="3DF307BB" w:rsidR="00DD52AB" w:rsidRDefault="00792D60">
            <w:pPr>
              <w:pBdr>
                <w:top w:val="nil"/>
                <w:left w:val="nil"/>
                <w:bottom w:val="nil"/>
                <w:right w:val="nil"/>
                <w:between w:val="nil"/>
              </w:pBdr>
              <w:spacing w:line="240" w:lineRule="auto"/>
              <w:jc w:val="both"/>
              <w:rPr>
                <w:rFonts w:ascii="Times New Roman" w:eastAsia="Times New Roman" w:hAnsi="Times New Roman" w:cs="Times New Roman"/>
                <w:color w:val="000000"/>
              </w:rPr>
            </w:pPr>
            <w:r w:rsidRPr="00792D60">
              <w:rPr>
                <w:rFonts w:ascii="Times New Roman" w:eastAsia="Times New Roman" w:hAnsi="Times New Roman" w:cs="Times New Roman"/>
              </w:rPr>
              <w:t>Ļoti labi</w:t>
            </w:r>
          </w:p>
        </w:tc>
      </w:tr>
    </w:tbl>
    <w:p w14:paraId="686EF8A6" w14:textId="77777777" w:rsidR="00DD52AB" w:rsidRDefault="00DD52AB">
      <w:pPr>
        <w:spacing w:line="240" w:lineRule="auto"/>
        <w:rPr>
          <w:rFonts w:ascii="Times New Roman" w:eastAsia="Times New Roman" w:hAnsi="Times New Roman" w:cs="Times New Roman"/>
        </w:rPr>
      </w:pPr>
    </w:p>
    <w:p w14:paraId="0445D67E" w14:textId="77777777" w:rsidR="00DD52AB" w:rsidRDefault="00000000">
      <w:pPr>
        <w:spacing w:line="240" w:lineRule="auto"/>
        <w:rPr>
          <w:rFonts w:ascii="Times New Roman" w:eastAsia="Times New Roman" w:hAnsi="Times New Roman" w:cs="Times New Roman"/>
        </w:rPr>
      </w:pPr>
      <w:r>
        <w:rPr>
          <w:rFonts w:ascii="Times New Roman" w:eastAsia="Times New Roman" w:hAnsi="Times New Roman" w:cs="Times New Roman"/>
          <w:b/>
        </w:rPr>
        <w:t>3. IEKĻAUJOŠA VIDE</w:t>
      </w:r>
    </w:p>
    <w:p w14:paraId="06425F9E" w14:textId="77777777" w:rsidR="00DD52AB" w:rsidRDefault="00DD52AB">
      <w:pPr>
        <w:spacing w:line="240" w:lineRule="auto"/>
        <w:rPr>
          <w:rFonts w:ascii="Times New Roman" w:eastAsia="Times New Roman" w:hAnsi="Times New Roman" w:cs="Times New Roman"/>
          <w:i/>
        </w:rPr>
      </w:pPr>
    </w:p>
    <w:p w14:paraId="3B5ADA95" w14:textId="77777777" w:rsidR="00DD52AB" w:rsidRDefault="00000000">
      <w:pPr>
        <w:spacing w:line="240" w:lineRule="auto"/>
        <w:rPr>
          <w:rFonts w:ascii="Times New Roman" w:eastAsia="Times New Roman" w:hAnsi="Times New Roman" w:cs="Times New Roman"/>
          <w:b/>
        </w:rPr>
      </w:pPr>
      <w:r>
        <w:rPr>
          <w:rFonts w:ascii="Times New Roman" w:eastAsia="Times New Roman" w:hAnsi="Times New Roman" w:cs="Times New Roman"/>
          <w:b/>
        </w:rPr>
        <w:t>3.1. Kritērijs “Pieejamība”.</w:t>
      </w:r>
    </w:p>
    <w:p w14:paraId="27806A16" w14:textId="77777777" w:rsidR="00DD52AB" w:rsidRDefault="00DD52AB">
      <w:pPr>
        <w:spacing w:line="240" w:lineRule="auto"/>
        <w:ind w:left="360"/>
        <w:rPr>
          <w:rFonts w:ascii="Times New Roman" w:eastAsia="Times New Roman" w:hAnsi="Times New Roman" w:cs="Times New Roman"/>
        </w:rPr>
      </w:pPr>
    </w:p>
    <w:tbl>
      <w:tblPr>
        <w:tblStyle w:val="af1"/>
        <w:tblW w:w="918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80"/>
        <w:gridCol w:w="1465"/>
        <w:gridCol w:w="1276"/>
        <w:gridCol w:w="851"/>
        <w:gridCol w:w="992"/>
        <w:gridCol w:w="816"/>
      </w:tblGrid>
      <w:tr w:rsidR="00DD52AB" w14:paraId="5D4F26D1" w14:textId="77777777">
        <w:tc>
          <w:tcPr>
            <w:tcW w:w="3780" w:type="dxa"/>
            <w:vMerge w:val="restart"/>
          </w:tcPr>
          <w:p w14:paraId="04728D50"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Rezultatīvais rādītājs</w:t>
            </w:r>
          </w:p>
        </w:tc>
        <w:tc>
          <w:tcPr>
            <w:tcW w:w="5400" w:type="dxa"/>
            <w:gridSpan w:val="5"/>
          </w:tcPr>
          <w:p w14:paraId="39A3D5D5"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Kvalitātes vērtējuma līmenis</w:t>
            </w:r>
          </w:p>
        </w:tc>
      </w:tr>
      <w:tr w:rsidR="00DD52AB" w14:paraId="6B8439BF" w14:textId="77777777">
        <w:tc>
          <w:tcPr>
            <w:tcW w:w="3780" w:type="dxa"/>
            <w:vMerge/>
          </w:tcPr>
          <w:p w14:paraId="409102FB" w14:textId="77777777" w:rsidR="00DD52AB" w:rsidRDefault="00DD52AB">
            <w:pPr>
              <w:widowControl w:val="0"/>
              <w:pBdr>
                <w:top w:val="nil"/>
                <w:left w:val="nil"/>
                <w:bottom w:val="nil"/>
                <w:right w:val="nil"/>
                <w:between w:val="nil"/>
              </w:pBdr>
              <w:rPr>
                <w:rFonts w:ascii="Times New Roman" w:eastAsia="Times New Roman" w:hAnsi="Times New Roman" w:cs="Times New Roman"/>
                <w:color w:val="000000"/>
              </w:rPr>
            </w:pPr>
          </w:p>
        </w:tc>
        <w:tc>
          <w:tcPr>
            <w:tcW w:w="1465" w:type="dxa"/>
          </w:tcPr>
          <w:p w14:paraId="162C35F9"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Nepietiekami</w:t>
            </w:r>
          </w:p>
          <w:p w14:paraId="391F3C51"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p w14:paraId="7E59C55D"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1276" w:type="dxa"/>
          </w:tcPr>
          <w:p w14:paraId="54F58E19"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Jāpilnveido</w:t>
            </w:r>
          </w:p>
          <w:p w14:paraId="6B594519"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851" w:type="dxa"/>
          </w:tcPr>
          <w:p w14:paraId="5ABCBF20"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Labi</w:t>
            </w:r>
          </w:p>
          <w:p w14:paraId="15FD0FF6"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992" w:type="dxa"/>
          </w:tcPr>
          <w:p w14:paraId="285A01F9"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Ļoti labi (4)</w:t>
            </w:r>
          </w:p>
        </w:tc>
        <w:tc>
          <w:tcPr>
            <w:tcW w:w="816" w:type="dxa"/>
          </w:tcPr>
          <w:p w14:paraId="200A6A60"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Izcili </w:t>
            </w:r>
          </w:p>
          <w:p w14:paraId="4A9FB233"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r>
      <w:tr w:rsidR="00DD52AB" w14:paraId="483DBB17" w14:textId="77777777">
        <w:tc>
          <w:tcPr>
            <w:tcW w:w="3780" w:type="dxa"/>
          </w:tcPr>
          <w:p w14:paraId="4AA851D1" w14:textId="77777777" w:rsidR="00DD52A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3.1.1. Izglītības iestādes izpratne par faktoriem, kuri ietekmē izglītības pieejamību</w:t>
            </w:r>
          </w:p>
        </w:tc>
        <w:tc>
          <w:tcPr>
            <w:tcW w:w="1465" w:type="dxa"/>
          </w:tcPr>
          <w:p w14:paraId="36579B77"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1276" w:type="dxa"/>
          </w:tcPr>
          <w:p w14:paraId="59F3E438"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851" w:type="dxa"/>
          </w:tcPr>
          <w:p w14:paraId="7C8716D3" w14:textId="42193256" w:rsidR="00DD52AB" w:rsidRDefault="00F27FEA">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2" w:type="dxa"/>
          </w:tcPr>
          <w:p w14:paraId="65839EBA" w14:textId="5BACE4AF" w:rsidR="00DD52AB" w:rsidRDefault="00DD52AB" w:rsidP="00F27FEA">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816" w:type="dxa"/>
          </w:tcPr>
          <w:p w14:paraId="056D2C00"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highlight w:val="yellow"/>
              </w:rPr>
            </w:pPr>
          </w:p>
        </w:tc>
      </w:tr>
      <w:tr w:rsidR="00DD52AB" w14:paraId="7E2819BE" w14:textId="77777777">
        <w:tc>
          <w:tcPr>
            <w:tcW w:w="3780" w:type="dxa"/>
          </w:tcPr>
          <w:p w14:paraId="033F38F3" w14:textId="77777777" w:rsidR="00DD52A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3.1.4. Izglītības iestādes rīcība priekšlaicīgas mācību pārtraukšanas risku mazināšanā</w:t>
            </w:r>
          </w:p>
        </w:tc>
        <w:tc>
          <w:tcPr>
            <w:tcW w:w="1465" w:type="dxa"/>
            <w:tcBorders>
              <w:bottom w:val="single" w:sz="4" w:space="0" w:color="000000"/>
            </w:tcBorders>
          </w:tcPr>
          <w:p w14:paraId="2B7882B8"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1276" w:type="dxa"/>
            <w:tcBorders>
              <w:bottom w:val="single" w:sz="4" w:space="0" w:color="000000"/>
            </w:tcBorders>
          </w:tcPr>
          <w:p w14:paraId="493B886A"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851" w:type="dxa"/>
            <w:tcBorders>
              <w:bottom w:val="single" w:sz="4" w:space="0" w:color="000000"/>
            </w:tcBorders>
          </w:tcPr>
          <w:p w14:paraId="0BED2480" w14:textId="12CDE671" w:rsidR="00DD52AB" w:rsidRDefault="00F27FEA">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2" w:type="dxa"/>
            <w:tcBorders>
              <w:bottom w:val="single" w:sz="4" w:space="0" w:color="000000"/>
            </w:tcBorders>
          </w:tcPr>
          <w:p w14:paraId="239DFBBF"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816" w:type="dxa"/>
            <w:tcBorders>
              <w:bottom w:val="single" w:sz="4" w:space="0" w:color="000000"/>
            </w:tcBorders>
          </w:tcPr>
          <w:p w14:paraId="7ECF9F88"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r>
      <w:tr w:rsidR="00DD52AB" w14:paraId="25E4A6BA" w14:textId="77777777">
        <w:tc>
          <w:tcPr>
            <w:tcW w:w="8364" w:type="dxa"/>
            <w:gridSpan w:val="5"/>
          </w:tcPr>
          <w:p w14:paraId="70CDDE5E" w14:textId="77777777" w:rsidR="00DD52AB" w:rsidRDefault="00000000">
            <w:pPr>
              <w:pBdr>
                <w:top w:val="nil"/>
                <w:left w:val="nil"/>
                <w:bottom w:val="nil"/>
                <w:right w:val="nil"/>
                <w:between w:val="nil"/>
              </w:pBdr>
              <w:spacing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Punktu kopsumma</w:t>
            </w:r>
          </w:p>
        </w:tc>
        <w:tc>
          <w:tcPr>
            <w:tcW w:w="816" w:type="dxa"/>
          </w:tcPr>
          <w:p w14:paraId="24D8A2A7" w14:textId="6F56AB32" w:rsidR="00DD52AB" w:rsidRDefault="004A2006">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w:t>
            </w:r>
          </w:p>
        </w:tc>
      </w:tr>
      <w:tr w:rsidR="00DD52AB" w14:paraId="2FCDBA9C" w14:textId="77777777">
        <w:tc>
          <w:tcPr>
            <w:tcW w:w="8364" w:type="dxa"/>
            <w:gridSpan w:val="5"/>
          </w:tcPr>
          <w:p w14:paraId="4FDD010A" w14:textId="77777777" w:rsidR="00DD52AB" w:rsidRDefault="00000000">
            <w:pPr>
              <w:pBdr>
                <w:top w:val="nil"/>
                <w:left w:val="nil"/>
                <w:bottom w:val="nil"/>
                <w:right w:val="nil"/>
                <w:between w:val="nil"/>
              </w:pBdr>
              <w:spacing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Iegūtais kvalitātes vērtējuma līmenis</w:t>
            </w:r>
          </w:p>
        </w:tc>
        <w:tc>
          <w:tcPr>
            <w:tcW w:w="816" w:type="dxa"/>
          </w:tcPr>
          <w:p w14:paraId="6C7DC3CF" w14:textId="040AB0C1" w:rsidR="00DD52AB" w:rsidRDefault="004A2006">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Labi</w:t>
            </w:r>
          </w:p>
        </w:tc>
      </w:tr>
    </w:tbl>
    <w:p w14:paraId="027CC76B" w14:textId="77777777" w:rsidR="00DD52AB" w:rsidRDefault="00DD52AB">
      <w:pPr>
        <w:spacing w:line="240" w:lineRule="auto"/>
        <w:rPr>
          <w:rFonts w:ascii="Times New Roman" w:eastAsia="Times New Roman" w:hAnsi="Times New Roman" w:cs="Times New Roman"/>
        </w:rPr>
      </w:pPr>
    </w:p>
    <w:p w14:paraId="07FB180F" w14:textId="77777777" w:rsidR="00DD52AB" w:rsidRDefault="00000000">
      <w:pPr>
        <w:spacing w:line="240" w:lineRule="auto"/>
        <w:rPr>
          <w:rFonts w:ascii="Times New Roman" w:eastAsia="Times New Roman" w:hAnsi="Times New Roman" w:cs="Times New Roman"/>
          <w:b/>
        </w:rPr>
      </w:pPr>
      <w:r>
        <w:rPr>
          <w:rFonts w:ascii="Times New Roman" w:eastAsia="Times New Roman" w:hAnsi="Times New Roman" w:cs="Times New Roman"/>
          <w:b/>
        </w:rPr>
        <w:t>3.2. Kritērijs “Drošība un psiholoģiskā labklājība”.</w:t>
      </w:r>
    </w:p>
    <w:p w14:paraId="46D6B62B" w14:textId="77777777" w:rsidR="00DD52AB" w:rsidRDefault="00DD52AB">
      <w:pPr>
        <w:spacing w:line="240" w:lineRule="auto"/>
        <w:ind w:left="360"/>
        <w:rPr>
          <w:rFonts w:ascii="Times New Roman" w:eastAsia="Times New Roman" w:hAnsi="Times New Roman" w:cs="Times New Roman"/>
        </w:rPr>
      </w:pPr>
    </w:p>
    <w:tbl>
      <w:tblPr>
        <w:tblStyle w:val="af2"/>
        <w:tblW w:w="921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8"/>
        <w:gridCol w:w="1447"/>
        <w:gridCol w:w="1276"/>
        <w:gridCol w:w="851"/>
        <w:gridCol w:w="992"/>
        <w:gridCol w:w="847"/>
      </w:tblGrid>
      <w:tr w:rsidR="00DD52AB" w14:paraId="0A9CD3E5" w14:textId="77777777">
        <w:tc>
          <w:tcPr>
            <w:tcW w:w="3798" w:type="dxa"/>
            <w:vMerge w:val="restart"/>
          </w:tcPr>
          <w:p w14:paraId="36175B5D"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Rezultatīvais rādītājs</w:t>
            </w:r>
          </w:p>
        </w:tc>
        <w:tc>
          <w:tcPr>
            <w:tcW w:w="5413" w:type="dxa"/>
            <w:gridSpan w:val="5"/>
          </w:tcPr>
          <w:p w14:paraId="3918E1D7"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Kvalitātes vērtējuma līmenis</w:t>
            </w:r>
          </w:p>
        </w:tc>
      </w:tr>
      <w:tr w:rsidR="00DD52AB" w14:paraId="23B7FC1C" w14:textId="77777777">
        <w:tc>
          <w:tcPr>
            <w:tcW w:w="3798" w:type="dxa"/>
            <w:vMerge/>
          </w:tcPr>
          <w:p w14:paraId="3D79A30D" w14:textId="77777777" w:rsidR="00DD52AB" w:rsidRDefault="00DD52AB">
            <w:pPr>
              <w:widowControl w:val="0"/>
              <w:pBdr>
                <w:top w:val="nil"/>
                <w:left w:val="nil"/>
                <w:bottom w:val="nil"/>
                <w:right w:val="nil"/>
                <w:between w:val="nil"/>
              </w:pBdr>
              <w:rPr>
                <w:rFonts w:ascii="Times New Roman" w:eastAsia="Times New Roman" w:hAnsi="Times New Roman" w:cs="Times New Roman"/>
                <w:color w:val="000000"/>
              </w:rPr>
            </w:pPr>
          </w:p>
        </w:tc>
        <w:tc>
          <w:tcPr>
            <w:tcW w:w="1447" w:type="dxa"/>
          </w:tcPr>
          <w:p w14:paraId="7E70FFA9"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Nepietiekami</w:t>
            </w:r>
          </w:p>
          <w:p w14:paraId="500D03B5"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p w14:paraId="1E5426C6"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1276" w:type="dxa"/>
          </w:tcPr>
          <w:p w14:paraId="1D60429D"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Jāpilnveido</w:t>
            </w:r>
          </w:p>
          <w:p w14:paraId="10E83BDB"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851" w:type="dxa"/>
          </w:tcPr>
          <w:p w14:paraId="384D0A97"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Labi</w:t>
            </w:r>
          </w:p>
          <w:p w14:paraId="7E9C0803"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992" w:type="dxa"/>
          </w:tcPr>
          <w:p w14:paraId="42EC4E08"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Ļoti labi (4)</w:t>
            </w:r>
          </w:p>
        </w:tc>
        <w:tc>
          <w:tcPr>
            <w:tcW w:w="847" w:type="dxa"/>
          </w:tcPr>
          <w:p w14:paraId="7E7A54F4"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Izcili </w:t>
            </w:r>
          </w:p>
          <w:p w14:paraId="361A22DB"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r>
      <w:tr w:rsidR="00DD52AB" w14:paraId="2D61C033" w14:textId="77777777">
        <w:tc>
          <w:tcPr>
            <w:tcW w:w="3798" w:type="dxa"/>
          </w:tcPr>
          <w:p w14:paraId="644F7BC3" w14:textId="77777777" w:rsidR="00DD52A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3.2.1. Izglītības iestādes darbs, iegūstot informāciju un datus par izglītojamo, vecāku un personāla drošību un psiholoģisko labklājību</w:t>
            </w:r>
          </w:p>
        </w:tc>
        <w:tc>
          <w:tcPr>
            <w:tcW w:w="1447" w:type="dxa"/>
          </w:tcPr>
          <w:p w14:paraId="584BCD84"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1276" w:type="dxa"/>
          </w:tcPr>
          <w:p w14:paraId="6F182D72"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851" w:type="dxa"/>
          </w:tcPr>
          <w:p w14:paraId="0D946F38"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992" w:type="dxa"/>
          </w:tcPr>
          <w:p w14:paraId="127B741D" w14:textId="000E40DD" w:rsidR="00DD52AB" w:rsidRDefault="00F27FEA">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847" w:type="dxa"/>
          </w:tcPr>
          <w:p w14:paraId="25223BED"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r>
      <w:tr w:rsidR="00DD52AB" w14:paraId="50CB382A" w14:textId="77777777">
        <w:tc>
          <w:tcPr>
            <w:tcW w:w="3798" w:type="dxa"/>
          </w:tcPr>
          <w:p w14:paraId="1A173AD9" w14:textId="77777777" w:rsidR="00DD52A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3.2.2. Izglītības iestādes iekšējās kārtības un drošības noteikumu ievērošana</w:t>
            </w:r>
          </w:p>
        </w:tc>
        <w:tc>
          <w:tcPr>
            <w:tcW w:w="1447" w:type="dxa"/>
          </w:tcPr>
          <w:p w14:paraId="083953E7"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1276" w:type="dxa"/>
          </w:tcPr>
          <w:p w14:paraId="1A5479D2"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851" w:type="dxa"/>
          </w:tcPr>
          <w:p w14:paraId="35D229E8" w14:textId="0E9F0015" w:rsidR="00DD52AB" w:rsidRDefault="00F27FEA">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2" w:type="dxa"/>
          </w:tcPr>
          <w:p w14:paraId="5A9E8119"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847" w:type="dxa"/>
          </w:tcPr>
          <w:p w14:paraId="0DCB716E"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r>
      <w:tr w:rsidR="00DD52AB" w14:paraId="23C531FA" w14:textId="77777777">
        <w:tc>
          <w:tcPr>
            <w:tcW w:w="3798" w:type="dxa"/>
          </w:tcPr>
          <w:p w14:paraId="1F368DBC" w14:textId="77777777" w:rsidR="00DD52A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3.2.3. Izglītības iestādes fiziskā drošība un ar to saistīto risku identificēšana un novēršana</w:t>
            </w:r>
          </w:p>
        </w:tc>
        <w:tc>
          <w:tcPr>
            <w:tcW w:w="1447" w:type="dxa"/>
          </w:tcPr>
          <w:p w14:paraId="0AE81D0C"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1276" w:type="dxa"/>
          </w:tcPr>
          <w:p w14:paraId="05AF0E3C"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851" w:type="dxa"/>
          </w:tcPr>
          <w:p w14:paraId="27C1C21B" w14:textId="04D2CCD2" w:rsidR="00DD52AB" w:rsidRDefault="00F27FEA">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2" w:type="dxa"/>
          </w:tcPr>
          <w:p w14:paraId="4F404306"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847" w:type="dxa"/>
          </w:tcPr>
          <w:p w14:paraId="6F582660"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r>
      <w:tr w:rsidR="00DD52AB" w14:paraId="61133B47" w14:textId="77777777">
        <w:tc>
          <w:tcPr>
            <w:tcW w:w="3798" w:type="dxa"/>
          </w:tcPr>
          <w:p w14:paraId="5F1B1C75" w14:textId="77777777" w:rsidR="00DD52A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3.2.4. Emocionālā drošība izglītības iestādē un ar to saistīto risku novēršana</w:t>
            </w:r>
          </w:p>
        </w:tc>
        <w:tc>
          <w:tcPr>
            <w:tcW w:w="1447" w:type="dxa"/>
          </w:tcPr>
          <w:p w14:paraId="2E1FB023"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1276" w:type="dxa"/>
          </w:tcPr>
          <w:p w14:paraId="10B4FD51"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851" w:type="dxa"/>
          </w:tcPr>
          <w:p w14:paraId="0A66D4A9" w14:textId="260847B1" w:rsidR="00DD52AB" w:rsidRDefault="00F27FEA">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2" w:type="dxa"/>
          </w:tcPr>
          <w:p w14:paraId="25F90EC5"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847" w:type="dxa"/>
          </w:tcPr>
          <w:p w14:paraId="5EB857F5"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r>
      <w:tr w:rsidR="00DD52AB" w14:paraId="25A79449" w14:textId="77777777">
        <w:tc>
          <w:tcPr>
            <w:tcW w:w="3798" w:type="dxa"/>
          </w:tcPr>
          <w:p w14:paraId="39D5F480" w14:textId="77777777" w:rsidR="00DD52A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3.2.5. Izglītības iestādes personāla un izglītojamo labizjūta</w:t>
            </w:r>
          </w:p>
        </w:tc>
        <w:tc>
          <w:tcPr>
            <w:tcW w:w="1447" w:type="dxa"/>
          </w:tcPr>
          <w:p w14:paraId="6011A6F1"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1276" w:type="dxa"/>
          </w:tcPr>
          <w:p w14:paraId="203E6097"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851" w:type="dxa"/>
          </w:tcPr>
          <w:p w14:paraId="140C500F"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992" w:type="dxa"/>
          </w:tcPr>
          <w:p w14:paraId="376802B3" w14:textId="26B31C02" w:rsidR="00DD52AB" w:rsidRDefault="00F27FEA">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847" w:type="dxa"/>
          </w:tcPr>
          <w:p w14:paraId="2C3C7029"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r>
      <w:tr w:rsidR="00DD52AB" w14:paraId="5BAFEDB2" w14:textId="77777777">
        <w:tc>
          <w:tcPr>
            <w:tcW w:w="8364" w:type="dxa"/>
            <w:gridSpan w:val="5"/>
          </w:tcPr>
          <w:p w14:paraId="28F0819F" w14:textId="77777777" w:rsidR="00DD52AB" w:rsidRDefault="00000000">
            <w:pPr>
              <w:pBdr>
                <w:top w:val="nil"/>
                <w:left w:val="nil"/>
                <w:bottom w:val="nil"/>
                <w:right w:val="nil"/>
                <w:between w:val="nil"/>
              </w:pBdr>
              <w:spacing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Punktu kopsumma</w:t>
            </w:r>
          </w:p>
        </w:tc>
        <w:tc>
          <w:tcPr>
            <w:tcW w:w="847" w:type="dxa"/>
          </w:tcPr>
          <w:p w14:paraId="2DA98715" w14:textId="5FA77239" w:rsidR="00DD52AB" w:rsidRDefault="00F27FEA">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17</w:t>
            </w:r>
          </w:p>
        </w:tc>
      </w:tr>
      <w:tr w:rsidR="00DD52AB" w14:paraId="773AE214" w14:textId="77777777">
        <w:tc>
          <w:tcPr>
            <w:tcW w:w="8364" w:type="dxa"/>
            <w:gridSpan w:val="5"/>
          </w:tcPr>
          <w:p w14:paraId="073EA0EE" w14:textId="77777777" w:rsidR="00DD52AB" w:rsidRDefault="00000000">
            <w:pPr>
              <w:pBdr>
                <w:top w:val="nil"/>
                <w:left w:val="nil"/>
                <w:bottom w:val="nil"/>
                <w:right w:val="nil"/>
                <w:between w:val="nil"/>
              </w:pBdr>
              <w:spacing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Iegūtais kvalitātes vērtējuma līmenis</w:t>
            </w:r>
          </w:p>
        </w:tc>
        <w:tc>
          <w:tcPr>
            <w:tcW w:w="847" w:type="dxa"/>
          </w:tcPr>
          <w:p w14:paraId="08B08715" w14:textId="01B3DF91" w:rsidR="00DD52AB" w:rsidRDefault="00F27FEA">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Labi</w:t>
            </w:r>
          </w:p>
        </w:tc>
      </w:tr>
    </w:tbl>
    <w:p w14:paraId="290014F9" w14:textId="77777777" w:rsidR="00DD52AB" w:rsidRDefault="00DD52AB">
      <w:pPr>
        <w:spacing w:line="240" w:lineRule="auto"/>
        <w:rPr>
          <w:rFonts w:ascii="Times New Roman" w:eastAsia="Times New Roman" w:hAnsi="Times New Roman" w:cs="Times New Roman"/>
          <w:b/>
        </w:rPr>
      </w:pPr>
    </w:p>
    <w:p w14:paraId="03316A1B" w14:textId="77777777" w:rsidR="00DD52AB" w:rsidRDefault="00000000">
      <w:pPr>
        <w:spacing w:line="240" w:lineRule="auto"/>
        <w:rPr>
          <w:rFonts w:ascii="Times New Roman" w:eastAsia="Times New Roman" w:hAnsi="Times New Roman" w:cs="Times New Roman"/>
          <w:b/>
        </w:rPr>
      </w:pPr>
      <w:r>
        <w:rPr>
          <w:rFonts w:ascii="Times New Roman" w:eastAsia="Times New Roman" w:hAnsi="Times New Roman" w:cs="Times New Roman"/>
          <w:b/>
        </w:rPr>
        <w:t>3.3. Kritērijs “Infrastruktūra un resursi”.</w:t>
      </w:r>
    </w:p>
    <w:p w14:paraId="19C03287" w14:textId="77777777" w:rsidR="00DD52AB" w:rsidRDefault="00DD52AB">
      <w:pPr>
        <w:spacing w:line="240" w:lineRule="auto"/>
        <w:rPr>
          <w:rFonts w:ascii="Times New Roman" w:eastAsia="Times New Roman" w:hAnsi="Times New Roman" w:cs="Times New Roman"/>
        </w:rPr>
      </w:pPr>
    </w:p>
    <w:tbl>
      <w:tblPr>
        <w:tblStyle w:val="af3"/>
        <w:tblW w:w="921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14"/>
        <w:gridCol w:w="1431"/>
        <w:gridCol w:w="1276"/>
        <w:gridCol w:w="851"/>
        <w:gridCol w:w="992"/>
        <w:gridCol w:w="847"/>
      </w:tblGrid>
      <w:tr w:rsidR="00DD52AB" w14:paraId="3ED34A74" w14:textId="77777777">
        <w:tc>
          <w:tcPr>
            <w:tcW w:w="3814" w:type="dxa"/>
            <w:vMerge w:val="restart"/>
          </w:tcPr>
          <w:p w14:paraId="7D5F18AB"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Rezultatīvais rādītājs</w:t>
            </w:r>
          </w:p>
        </w:tc>
        <w:tc>
          <w:tcPr>
            <w:tcW w:w="5397" w:type="dxa"/>
            <w:gridSpan w:val="5"/>
          </w:tcPr>
          <w:p w14:paraId="44424EBC"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Kvalitātes vērtējuma līmenis</w:t>
            </w:r>
          </w:p>
        </w:tc>
      </w:tr>
      <w:tr w:rsidR="00DD52AB" w14:paraId="539119E7" w14:textId="77777777">
        <w:tc>
          <w:tcPr>
            <w:tcW w:w="3814" w:type="dxa"/>
            <w:vMerge/>
          </w:tcPr>
          <w:p w14:paraId="4ADC1AE8" w14:textId="77777777" w:rsidR="00DD52AB" w:rsidRDefault="00DD52AB">
            <w:pPr>
              <w:widowControl w:val="0"/>
              <w:pBdr>
                <w:top w:val="nil"/>
                <w:left w:val="nil"/>
                <w:bottom w:val="nil"/>
                <w:right w:val="nil"/>
                <w:between w:val="nil"/>
              </w:pBdr>
              <w:rPr>
                <w:rFonts w:ascii="Times New Roman" w:eastAsia="Times New Roman" w:hAnsi="Times New Roman" w:cs="Times New Roman"/>
                <w:color w:val="000000"/>
              </w:rPr>
            </w:pPr>
          </w:p>
        </w:tc>
        <w:tc>
          <w:tcPr>
            <w:tcW w:w="1431" w:type="dxa"/>
          </w:tcPr>
          <w:p w14:paraId="79011D28"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Nepietiekami</w:t>
            </w:r>
          </w:p>
          <w:p w14:paraId="3AC8706E"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p w14:paraId="368E1131"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1276" w:type="dxa"/>
          </w:tcPr>
          <w:p w14:paraId="0336477E"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Jāpilnveido</w:t>
            </w:r>
          </w:p>
          <w:p w14:paraId="54615336"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851" w:type="dxa"/>
          </w:tcPr>
          <w:p w14:paraId="34C21F6E"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Labi</w:t>
            </w:r>
          </w:p>
          <w:p w14:paraId="163C7D28"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992" w:type="dxa"/>
          </w:tcPr>
          <w:p w14:paraId="299A11DE"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Ļoti labi (4)</w:t>
            </w:r>
          </w:p>
        </w:tc>
        <w:tc>
          <w:tcPr>
            <w:tcW w:w="847" w:type="dxa"/>
          </w:tcPr>
          <w:p w14:paraId="16AC3D2E"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Izcili</w:t>
            </w:r>
          </w:p>
          <w:p w14:paraId="68B3C4C8"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r>
      <w:tr w:rsidR="00DD52AB" w14:paraId="75CEC8EE" w14:textId="77777777">
        <w:tc>
          <w:tcPr>
            <w:tcW w:w="3814" w:type="dxa"/>
          </w:tcPr>
          <w:p w14:paraId="009B8651" w14:textId="77777777" w:rsidR="00DD52A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3.3.1. Izglītības iestādei pieejamie materiāltehniskie resursi izglītības programmas īstenošanai</w:t>
            </w:r>
          </w:p>
        </w:tc>
        <w:tc>
          <w:tcPr>
            <w:tcW w:w="1431" w:type="dxa"/>
          </w:tcPr>
          <w:p w14:paraId="697C8B45"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1276" w:type="dxa"/>
          </w:tcPr>
          <w:p w14:paraId="69F7B899"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851" w:type="dxa"/>
          </w:tcPr>
          <w:p w14:paraId="5F71A56A" w14:textId="292B9D9A" w:rsidR="00DD52AB" w:rsidRDefault="004A2006">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2" w:type="dxa"/>
          </w:tcPr>
          <w:p w14:paraId="25E3B990"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847" w:type="dxa"/>
          </w:tcPr>
          <w:p w14:paraId="2C528BED"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r>
      <w:tr w:rsidR="00DD52AB" w14:paraId="4123459B" w14:textId="77777777">
        <w:tc>
          <w:tcPr>
            <w:tcW w:w="3814" w:type="dxa"/>
          </w:tcPr>
          <w:p w14:paraId="18FF3764" w14:textId="77777777" w:rsidR="00DD52A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3.3.2. Izglītības iestādei pieejamās informācijas un komunikācijas tehnoloģijas un digitālie resursi izglītības programmas īstenošanai</w:t>
            </w:r>
          </w:p>
        </w:tc>
        <w:tc>
          <w:tcPr>
            <w:tcW w:w="1431" w:type="dxa"/>
          </w:tcPr>
          <w:p w14:paraId="11FCC495"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1276" w:type="dxa"/>
          </w:tcPr>
          <w:p w14:paraId="290E4605"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851" w:type="dxa"/>
          </w:tcPr>
          <w:p w14:paraId="23A10902" w14:textId="0949ED59" w:rsidR="00DD52AB" w:rsidRDefault="004A2006">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2" w:type="dxa"/>
          </w:tcPr>
          <w:p w14:paraId="73E3475F"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847" w:type="dxa"/>
          </w:tcPr>
          <w:p w14:paraId="713609CF"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r>
      <w:tr w:rsidR="00DD52AB" w14:paraId="6CEF8F3F" w14:textId="77777777">
        <w:tc>
          <w:tcPr>
            <w:tcW w:w="3814" w:type="dxa"/>
          </w:tcPr>
          <w:p w14:paraId="01322B72" w14:textId="77777777" w:rsidR="00DD52A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3.3.3.Izglītības iestādes materiāltehnisko resursu un iekārtu izmantošanas efektivitāte</w:t>
            </w:r>
          </w:p>
        </w:tc>
        <w:tc>
          <w:tcPr>
            <w:tcW w:w="1431" w:type="dxa"/>
          </w:tcPr>
          <w:p w14:paraId="7CB9699C"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1276" w:type="dxa"/>
          </w:tcPr>
          <w:p w14:paraId="70158486"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851" w:type="dxa"/>
          </w:tcPr>
          <w:p w14:paraId="048A01FE"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992" w:type="dxa"/>
          </w:tcPr>
          <w:p w14:paraId="3D7B23BF" w14:textId="74231EFC" w:rsidR="00DD52AB" w:rsidRDefault="004A2006">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847" w:type="dxa"/>
          </w:tcPr>
          <w:p w14:paraId="38173240"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highlight w:val="yellow"/>
              </w:rPr>
            </w:pPr>
          </w:p>
        </w:tc>
      </w:tr>
      <w:tr w:rsidR="00DD52AB" w14:paraId="21474572" w14:textId="77777777">
        <w:tc>
          <w:tcPr>
            <w:tcW w:w="3814" w:type="dxa"/>
          </w:tcPr>
          <w:p w14:paraId="3D576776" w14:textId="77777777" w:rsidR="00DD52A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3.3.4. Izglītības iestādes telpu atbilstība mācību un audzināšanas procesam</w:t>
            </w:r>
          </w:p>
        </w:tc>
        <w:tc>
          <w:tcPr>
            <w:tcW w:w="1431" w:type="dxa"/>
          </w:tcPr>
          <w:p w14:paraId="5D28F235"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1276" w:type="dxa"/>
          </w:tcPr>
          <w:p w14:paraId="06E0BB04"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851" w:type="dxa"/>
          </w:tcPr>
          <w:p w14:paraId="7673412C" w14:textId="02689779" w:rsidR="00DD52AB" w:rsidRDefault="004A2006">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2" w:type="dxa"/>
          </w:tcPr>
          <w:p w14:paraId="3E982215"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847" w:type="dxa"/>
          </w:tcPr>
          <w:p w14:paraId="6D604516"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r>
      <w:tr w:rsidR="00DD52AB" w14:paraId="394DA031" w14:textId="77777777">
        <w:tc>
          <w:tcPr>
            <w:tcW w:w="3814" w:type="dxa"/>
          </w:tcPr>
          <w:p w14:paraId="463FE1FB" w14:textId="77777777" w:rsidR="00DD52A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3.3.5. Izglītības iestādes apkārtējās teritorijas un telpu </w:t>
            </w:r>
            <w:proofErr w:type="spellStart"/>
            <w:r>
              <w:rPr>
                <w:rFonts w:ascii="Times New Roman" w:eastAsia="Times New Roman" w:hAnsi="Times New Roman" w:cs="Times New Roman"/>
                <w:color w:val="000000"/>
              </w:rPr>
              <w:t>multifunkcionalitāte</w:t>
            </w:r>
            <w:proofErr w:type="spellEnd"/>
          </w:p>
        </w:tc>
        <w:tc>
          <w:tcPr>
            <w:tcW w:w="1431" w:type="dxa"/>
          </w:tcPr>
          <w:p w14:paraId="1BCD4389"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1276" w:type="dxa"/>
          </w:tcPr>
          <w:p w14:paraId="2CA4A115"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851" w:type="dxa"/>
          </w:tcPr>
          <w:p w14:paraId="42C472F4" w14:textId="01879C0E" w:rsidR="00DD52AB" w:rsidRDefault="004A2006">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2" w:type="dxa"/>
          </w:tcPr>
          <w:p w14:paraId="057AC9B2"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847" w:type="dxa"/>
          </w:tcPr>
          <w:p w14:paraId="529856FA"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r>
      <w:tr w:rsidR="00DD52AB" w14:paraId="11315C6D" w14:textId="77777777">
        <w:tc>
          <w:tcPr>
            <w:tcW w:w="8364" w:type="dxa"/>
            <w:gridSpan w:val="5"/>
          </w:tcPr>
          <w:p w14:paraId="72075CCD" w14:textId="77777777" w:rsidR="00DD52AB" w:rsidRDefault="00000000">
            <w:pPr>
              <w:pBdr>
                <w:top w:val="nil"/>
                <w:left w:val="nil"/>
                <w:bottom w:val="nil"/>
                <w:right w:val="nil"/>
                <w:between w:val="nil"/>
              </w:pBdr>
              <w:spacing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Punktu kopsumma</w:t>
            </w:r>
          </w:p>
        </w:tc>
        <w:tc>
          <w:tcPr>
            <w:tcW w:w="847" w:type="dxa"/>
          </w:tcPr>
          <w:p w14:paraId="1F801EFC" w14:textId="59A09BC3" w:rsidR="00DD52AB" w:rsidRDefault="004A2006">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16</w:t>
            </w:r>
          </w:p>
        </w:tc>
      </w:tr>
      <w:tr w:rsidR="00DD52AB" w14:paraId="16603B19" w14:textId="77777777">
        <w:tc>
          <w:tcPr>
            <w:tcW w:w="8364" w:type="dxa"/>
            <w:gridSpan w:val="5"/>
          </w:tcPr>
          <w:p w14:paraId="2DB381E3" w14:textId="77777777" w:rsidR="00DD52AB" w:rsidRDefault="00000000">
            <w:pPr>
              <w:pBdr>
                <w:top w:val="nil"/>
                <w:left w:val="nil"/>
                <w:bottom w:val="nil"/>
                <w:right w:val="nil"/>
                <w:between w:val="nil"/>
              </w:pBdr>
              <w:spacing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Iegūtais kvalitātes vērtējuma līmenis</w:t>
            </w:r>
          </w:p>
        </w:tc>
        <w:tc>
          <w:tcPr>
            <w:tcW w:w="847" w:type="dxa"/>
          </w:tcPr>
          <w:p w14:paraId="5A8AB575" w14:textId="7A4A4F4B" w:rsidR="00DD52AB" w:rsidRDefault="004A2006">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Labi</w:t>
            </w:r>
          </w:p>
        </w:tc>
      </w:tr>
    </w:tbl>
    <w:p w14:paraId="04C7EFA6" w14:textId="77777777" w:rsidR="00DD52AB" w:rsidRDefault="00DD52AB">
      <w:pPr>
        <w:spacing w:line="240" w:lineRule="auto"/>
        <w:rPr>
          <w:rFonts w:ascii="Times New Roman" w:eastAsia="Times New Roman" w:hAnsi="Times New Roman" w:cs="Times New Roman"/>
        </w:rPr>
      </w:pPr>
    </w:p>
    <w:p w14:paraId="05416450" w14:textId="77777777" w:rsidR="00DD52AB" w:rsidRDefault="00000000">
      <w:pPr>
        <w:spacing w:line="240" w:lineRule="auto"/>
        <w:rPr>
          <w:rFonts w:ascii="Times New Roman" w:eastAsia="Times New Roman" w:hAnsi="Times New Roman" w:cs="Times New Roman"/>
        </w:rPr>
      </w:pPr>
      <w:r>
        <w:rPr>
          <w:rFonts w:ascii="Times New Roman" w:eastAsia="Times New Roman" w:hAnsi="Times New Roman" w:cs="Times New Roman"/>
          <w:b/>
        </w:rPr>
        <w:t>4. LABA PĀRVALDĪBA</w:t>
      </w:r>
    </w:p>
    <w:p w14:paraId="38B1FC99" w14:textId="77777777" w:rsidR="00DD52AB" w:rsidRDefault="00DD52AB">
      <w:pPr>
        <w:spacing w:line="240" w:lineRule="auto"/>
        <w:rPr>
          <w:rFonts w:ascii="Times New Roman" w:eastAsia="Times New Roman" w:hAnsi="Times New Roman" w:cs="Times New Roman"/>
          <w:b/>
        </w:rPr>
      </w:pPr>
    </w:p>
    <w:p w14:paraId="1F344184" w14:textId="77777777" w:rsidR="00DD52AB" w:rsidRDefault="00000000">
      <w:pPr>
        <w:spacing w:line="240" w:lineRule="auto"/>
        <w:rPr>
          <w:rFonts w:ascii="Times New Roman" w:eastAsia="Times New Roman" w:hAnsi="Times New Roman" w:cs="Times New Roman"/>
        </w:rPr>
      </w:pPr>
      <w:r>
        <w:rPr>
          <w:rFonts w:ascii="Times New Roman" w:eastAsia="Times New Roman" w:hAnsi="Times New Roman" w:cs="Times New Roman"/>
          <w:b/>
        </w:rPr>
        <w:t>4.1. Kritērijs “Administratīvā efektivitāte”</w:t>
      </w:r>
      <w:r>
        <w:rPr>
          <w:rFonts w:ascii="Times New Roman" w:eastAsia="Times New Roman" w:hAnsi="Times New Roman" w:cs="Times New Roman"/>
        </w:rPr>
        <w:t>.</w:t>
      </w:r>
    </w:p>
    <w:p w14:paraId="32C226D1" w14:textId="77777777" w:rsidR="00DD52AB" w:rsidRDefault="00DD52AB">
      <w:pPr>
        <w:spacing w:line="240" w:lineRule="auto"/>
        <w:jc w:val="both"/>
        <w:rPr>
          <w:rFonts w:ascii="Times New Roman" w:eastAsia="Times New Roman" w:hAnsi="Times New Roman" w:cs="Times New Roman"/>
        </w:rPr>
      </w:pPr>
    </w:p>
    <w:tbl>
      <w:tblPr>
        <w:tblStyle w:val="af4"/>
        <w:tblW w:w="921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86"/>
        <w:gridCol w:w="1459"/>
        <w:gridCol w:w="1276"/>
        <w:gridCol w:w="851"/>
        <w:gridCol w:w="992"/>
        <w:gridCol w:w="847"/>
      </w:tblGrid>
      <w:tr w:rsidR="00DD52AB" w14:paraId="3AF3CCAE" w14:textId="77777777">
        <w:tc>
          <w:tcPr>
            <w:tcW w:w="3786" w:type="dxa"/>
            <w:vMerge w:val="restart"/>
          </w:tcPr>
          <w:p w14:paraId="5D57ECCD"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Rezultatīvais rādītājs</w:t>
            </w:r>
          </w:p>
        </w:tc>
        <w:tc>
          <w:tcPr>
            <w:tcW w:w="5425" w:type="dxa"/>
            <w:gridSpan w:val="5"/>
          </w:tcPr>
          <w:p w14:paraId="11245C40"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Kvalitātes vērtējuma līmenis</w:t>
            </w:r>
          </w:p>
        </w:tc>
      </w:tr>
      <w:tr w:rsidR="00DD52AB" w14:paraId="4404B612" w14:textId="77777777">
        <w:tc>
          <w:tcPr>
            <w:tcW w:w="3786" w:type="dxa"/>
            <w:vMerge/>
          </w:tcPr>
          <w:p w14:paraId="3600095A" w14:textId="77777777" w:rsidR="00DD52AB" w:rsidRDefault="00DD52AB">
            <w:pPr>
              <w:widowControl w:val="0"/>
              <w:pBdr>
                <w:top w:val="nil"/>
                <w:left w:val="nil"/>
                <w:bottom w:val="nil"/>
                <w:right w:val="nil"/>
                <w:between w:val="nil"/>
              </w:pBdr>
              <w:rPr>
                <w:rFonts w:ascii="Times New Roman" w:eastAsia="Times New Roman" w:hAnsi="Times New Roman" w:cs="Times New Roman"/>
                <w:color w:val="000000"/>
              </w:rPr>
            </w:pPr>
          </w:p>
        </w:tc>
        <w:tc>
          <w:tcPr>
            <w:tcW w:w="1459" w:type="dxa"/>
          </w:tcPr>
          <w:p w14:paraId="3A7388E1"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Nepietiekami</w:t>
            </w:r>
          </w:p>
          <w:p w14:paraId="7D56E8A4"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p w14:paraId="0A27D1AB"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1276" w:type="dxa"/>
          </w:tcPr>
          <w:p w14:paraId="34A34ACA"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Jāpilnveido</w:t>
            </w:r>
          </w:p>
          <w:p w14:paraId="7778EDAA"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851" w:type="dxa"/>
          </w:tcPr>
          <w:p w14:paraId="75427B21"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Labi</w:t>
            </w:r>
          </w:p>
          <w:p w14:paraId="127AA23E"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992" w:type="dxa"/>
          </w:tcPr>
          <w:p w14:paraId="05AEE4BE"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Ļoti labi (4)</w:t>
            </w:r>
          </w:p>
        </w:tc>
        <w:tc>
          <w:tcPr>
            <w:tcW w:w="847" w:type="dxa"/>
          </w:tcPr>
          <w:p w14:paraId="2189F3B0"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Izcili </w:t>
            </w:r>
          </w:p>
          <w:p w14:paraId="44567649"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r>
      <w:tr w:rsidR="00DD52AB" w14:paraId="707AFDE1" w14:textId="77777777">
        <w:tc>
          <w:tcPr>
            <w:tcW w:w="3786" w:type="dxa"/>
          </w:tcPr>
          <w:p w14:paraId="03C9AB6E" w14:textId="77777777" w:rsidR="00DD52A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4.1.1. Izglītības iestādes stratēģiskās, ikgadējās un ikdienas darba plānošanas sistēma un efektivitāte</w:t>
            </w:r>
          </w:p>
        </w:tc>
        <w:tc>
          <w:tcPr>
            <w:tcW w:w="1459" w:type="dxa"/>
          </w:tcPr>
          <w:p w14:paraId="6AC25B19"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1276" w:type="dxa"/>
          </w:tcPr>
          <w:p w14:paraId="3D2DBA81"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851" w:type="dxa"/>
          </w:tcPr>
          <w:p w14:paraId="1E58BA56"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992" w:type="dxa"/>
          </w:tcPr>
          <w:p w14:paraId="4CF1360E" w14:textId="78D822A8" w:rsidR="00DD52AB" w:rsidRDefault="00C76B7E" w:rsidP="00C76B7E">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847" w:type="dxa"/>
          </w:tcPr>
          <w:p w14:paraId="5CB3957F"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r>
      <w:tr w:rsidR="00DD52AB" w14:paraId="1FDB92D9" w14:textId="77777777">
        <w:tc>
          <w:tcPr>
            <w:tcW w:w="3786" w:type="dxa"/>
          </w:tcPr>
          <w:p w14:paraId="396A8B49" w14:textId="77777777" w:rsidR="00DD52A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4.1.2. Izglītības iestādes vadītāja, izglītības iestādes darba, izglītības programmas īstenošanas pašvērtēšanas kvalitāte un efektivitāte</w:t>
            </w:r>
          </w:p>
        </w:tc>
        <w:tc>
          <w:tcPr>
            <w:tcW w:w="1459" w:type="dxa"/>
          </w:tcPr>
          <w:p w14:paraId="476E54BF"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1276" w:type="dxa"/>
          </w:tcPr>
          <w:p w14:paraId="6EB60C6F"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851" w:type="dxa"/>
          </w:tcPr>
          <w:p w14:paraId="5907F17D" w14:textId="49550A71" w:rsidR="00DD52AB" w:rsidRDefault="00C76B7E">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2" w:type="dxa"/>
          </w:tcPr>
          <w:p w14:paraId="20C8294B" w14:textId="74ED2944" w:rsidR="00DD52AB" w:rsidRDefault="00DD52AB" w:rsidP="00C76B7E">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847" w:type="dxa"/>
          </w:tcPr>
          <w:p w14:paraId="39E4F6C4"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r>
      <w:tr w:rsidR="00DD52AB" w14:paraId="17A7E25C" w14:textId="77777777">
        <w:tc>
          <w:tcPr>
            <w:tcW w:w="3786" w:type="dxa"/>
          </w:tcPr>
          <w:p w14:paraId="459D59E9" w14:textId="77777777" w:rsidR="00DD52A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4.1.3. Personāla pārvaldības efektivitāte</w:t>
            </w:r>
          </w:p>
        </w:tc>
        <w:tc>
          <w:tcPr>
            <w:tcW w:w="1459" w:type="dxa"/>
          </w:tcPr>
          <w:p w14:paraId="408F19A2"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1276" w:type="dxa"/>
          </w:tcPr>
          <w:p w14:paraId="4CD73B76"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851" w:type="dxa"/>
            <w:shd w:val="clear" w:color="auto" w:fill="auto"/>
          </w:tcPr>
          <w:p w14:paraId="7810EF03"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992" w:type="dxa"/>
            <w:shd w:val="clear" w:color="auto" w:fill="auto"/>
          </w:tcPr>
          <w:p w14:paraId="3CAE3B6E" w14:textId="5E7E6AE3" w:rsidR="00DD52AB" w:rsidRDefault="00C76B7E">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847" w:type="dxa"/>
            <w:shd w:val="clear" w:color="auto" w:fill="auto"/>
          </w:tcPr>
          <w:p w14:paraId="032AAFD3"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r>
      <w:tr w:rsidR="00DD52AB" w14:paraId="6D49663C" w14:textId="77777777">
        <w:tc>
          <w:tcPr>
            <w:tcW w:w="3786" w:type="dxa"/>
          </w:tcPr>
          <w:p w14:paraId="1EA39973" w14:textId="77777777" w:rsidR="00DD52A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4.1.4. Izglītības iestādes vadības komandas darba efektivitāte un sasaiste ar izglītības attīstības un/vai nozares politikas mērķiem</w:t>
            </w:r>
          </w:p>
        </w:tc>
        <w:tc>
          <w:tcPr>
            <w:tcW w:w="1459" w:type="dxa"/>
          </w:tcPr>
          <w:p w14:paraId="054299D6"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1276" w:type="dxa"/>
          </w:tcPr>
          <w:p w14:paraId="67145E0A"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851" w:type="dxa"/>
          </w:tcPr>
          <w:p w14:paraId="1368816C"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992" w:type="dxa"/>
          </w:tcPr>
          <w:p w14:paraId="2B39D345" w14:textId="32D77E80" w:rsidR="00DD52AB" w:rsidRDefault="00C76B7E" w:rsidP="00C76B7E">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847" w:type="dxa"/>
          </w:tcPr>
          <w:p w14:paraId="646AB908"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r>
      <w:tr w:rsidR="00DD52AB" w14:paraId="75F4BB87" w14:textId="77777777">
        <w:tc>
          <w:tcPr>
            <w:tcW w:w="3786" w:type="dxa"/>
          </w:tcPr>
          <w:p w14:paraId="33E3EF14" w14:textId="77777777" w:rsidR="00DD52A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4.1.5. Izglītības iestādes vadītāja zināšanas un izpratne par finanšu un resursu efektīvu pārvaldību </w:t>
            </w:r>
          </w:p>
        </w:tc>
        <w:tc>
          <w:tcPr>
            <w:tcW w:w="1459" w:type="dxa"/>
          </w:tcPr>
          <w:p w14:paraId="4A579FAB"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1276" w:type="dxa"/>
          </w:tcPr>
          <w:p w14:paraId="1E952EF3"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851" w:type="dxa"/>
          </w:tcPr>
          <w:p w14:paraId="5C36F339" w14:textId="101CCDE5" w:rsidR="00DD52AB" w:rsidRDefault="00C76B7E">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2" w:type="dxa"/>
          </w:tcPr>
          <w:p w14:paraId="431DAE78"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847" w:type="dxa"/>
          </w:tcPr>
          <w:p w14:paraId="64BB067C"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r>
      <w:tr w:rsidR="00DD52AB" w14:paraId="72A30B5F" w14:textId="77777777">
        <w:tc>
          <w:tcPr>
            <w:tcW w:w="3786" w:type="dxa"/>
          </w:tcPr>
          <w:p w14:paraId="48CB2D3E" w14:textId="39DC5A15" w:rsidR="00DD52A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4.1.6. Visu procesu efektivitātes paaugstināšana izglītības iestādē, īstenojot izglītības programm</w:t>
            </w:r>
            <w:r w:rsidR="00C76B7E">
              <w:rPr>
                <w:rFonts w:ascii="Times New Roman" w:eastAsia="Times New Roman" w:hAnsi="Times New Roman" w:cs="Times New Roman"/>
                <w:color w:val="000000"/>
              </w:rPr>
              <w:t>as</w:t>
            </w:r>
          </w:p>
        </w:tc>
        <w:tc>
          <w:tcPr>
            <w:tcW w:w="1459" w:type="dxa"/>
          </w:tcPr>
          <w:p w14:paraId="35937F76"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1276" w:type="dxa"/>
          </w:tcPr>
          <w:p w14:paraId="768DA6D5"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851" w:type="dxa"/>
          </w:tcPr>
          <w:p w14:paraId="334638D5"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992" w:type="dxa"/>
          </w:tcPr>
          <w:p w14:paraId="27FF1C2C" w14:textId="312AAC2E" w:rsidR="00DD52AB" w:rsidRDefault="00C76B7E" w:rsidP="00C76B7E">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847" w:type="dxa"/>
          </w:tcPr>
          <w:p w14:paraId="00E880D5"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r>
      <w:tr w:rsidR="00DD52AB" w14:paraId="5E322551" w14:textId="77777777">
        <w:tc>
          <w:tcPr>
            <w:tcW w:w="8364" w:type="dxa"/>
            <w:gridSpan w:val="5"/>
          </w:tcPr>
          <w:p w14:paraId="73F82ADA" w14:textId="77777777" w:rsidR="00DD52AB" w:rsidRDefault="00000000">
            <w:pPr>
              <w:pBdr>
                <w:top w:val="nil"/>
                <w:left w:val="nil"/>
                <w:bottom w:val="nil"/>
                <w:right w:val="nil"/>
                <w:between w:val="nil"/>
              </w:pBdr>
              <w:spacing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Punktu kopsumma</w:t>
            </w:r>
          </w:p>
        </w:tc>
        <w:tc>
          <w:tcPr>
            <w:tcW w:w="847" w:type="dxa"/>
          </w:tcPr>
          <w:p w14:paraId="1290F5CB" w14:textId="3B7BC252" w:rsidR="00DD52AB" w:rsidRDefault="00792D6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r w:rsidR="00C76B7E">
              <w:rPr>
                <w:rFonts w:ascii="Times New Roman" w:eastAsia="Times New Roman" w:hAnsi="Times New Roman" w:cs="Times New Roman"/>
                <w:color w:val="000000"/>
              </w:rPr>
              <w:t>2</w:t>
            </w:r>
          </w:p>
        </w:tc>
      </w:tr>
      <w:tr w:rsidR="00DD52AB" w14:paraId="7194B280" w14:textId="77777777">
        <w:tc>
          <w:tcPr>
            <w:tcW w:w="8364" w:type="dxa"/>
            <w:gridSpan w:val="5"/>
          </w:tcPr>
          <w:p w14:paraId="44CE7396" w14:textId="77777777" w:rsidR="00DD52AB" w:rsidRDefault="00000000">
            <w:pPr>
              <w:pBdr>
                <w:top w:val="nil"/>
                <w:left w:val="nil"/>
                <w:bottom w:val="nil"/>
                <w:right w:val="nil"/>
                <w:between w:val="nil"/>
              </w:pBdr>
              <w:spacing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Iegūtais kvalitātes vērtējuma līmenis</w:t>
            </w:r>
          </w:p>
        </w:tc>
        <w:tc>
          <w:tcPr>
            <w:tcW w:w="847" w:type="dxa"/>
          </w:tcPr>
          <w:p w14:paraId="3F350F31" w14:textId="1BEF2CD4" w:rsidR="00DD52AB" w:rsidRDefault="00C76B7E">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Ļoti labi</w:t>
            </w:r>
          </w:p>
        </w:tc>
      </w:tr>
    </w:tbl>
    <w:p w14:paraId="7090C152" w14:textId="77777777" w:rsidR="00DD52AB" w:rsidRDefault="00DD52AB">
      <w:pPr>
        <w:tabs>
          <w:tab w:val="left" w:pos="426"/>
        </w:tabs>
        <w:spacing w:line="240" w:lineRule="auto"/>
        <w:ind w:firstLine="426"/>
        <w:jc w:val="both"/>
        <w:rPr>
          <w:rFonts w:ascii="Times New Roman" w:eastAsia="Times New Roman" w:hAnsi="Times New Roman" w:cs="Times New Roman"/>
        </w:rPr>
      </w:pPr>
    </w:p>
    <w:p w14:paraId="7C556B7C" w14:textId="77777777" w:rsidR="00DD52AB" w:rsidRDefault="00000000">
      <w:pPr>
        <w:spacing w:line="240" w:lineRule="auto"/>
        <w:rPr>
          <w:rFonts w:ascii="Times New Roman" w:eastAsia="Times New Roman" w:hAnsi="Times New Roman" w:cs="Times New Roman"/>
          <w:b/>
        </w:rPr>
      </w:pPr>
      <w:r>
        <w:rPr>
          <w:rFonts w:ascii="Times New Roman" w:eastAsia="Times New Roman" w:hAnsi="Times New Roman" w:cs="Times New Roman"/>
          <w:b/>
        </w:rPr>
        <w:t>4.2. Kritērijs “Vadības profesionālā darbība”.</w:t>
      </w:r>
    </w:p>
    <w:p w14:paraId="74096842" w14:textId="77777777" w:rsidR="00DD52AB" w:rsidRDefault="00DD52AB">
      <w:pPr>
        <w:spacing w:line="240" w:lineRule="auto"/>
        <w:ind w:left="426"/>
        <w:rPr>
          <w:rFonts w:ascii="Times New Roman" w:eastAsia="Times New Roman" w:hAnsi="Times New Roman" w:cs="Times New Roman"/>
          <w:b/>
        </w:rPr>
      </w:pPr>
    </w:p>
    <w:tbl>
      <w:tblPr>
        <w:tblStyle w:val="af5"/>
        <w:tblW w:w="921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2"/>
        <w:gridCol w:w="1453"/>
        <w:gridCol w:w="1276"/>
        <w:gridCol w:w="851"/>
        <w:gridCol w:w="992"/>
        <w:gridCol w:w="847"/>
      </w:tblGrid>
      <w:tr w:rsidR="00DD52AB" w14:paraId="2C85AA2C" w14:textId="77777777">
        <w:tc>
          <w:tcPr>
            <w:tcW w:w="3792" w:type="dxa"/>
            <w:vMerge w:val="restart"/>
          </w:tcPr>
          <w:p w14:paraId="27F1A1B1"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Rezultatīvais rādītājs</w:t>
            </w:r>
          </w:p>
        </w:tc>
        <w:tc>
          <w:tcPr>
            <w:tcW w:w="5419" w:type="dxa"/>
            <w:gridSpan w:val="5"/>
          </w:tcPr>
          <w:p w14:paraId="7BD4C48F"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Kvalitātes vērtējuma līmenis</w:t>
            </w:r>
          </w:p>
        </w:tc>
      </w:tr>
      <w:tr w:rsidR="00DD52AB" w14:paraId="0ACDD795" w14:textId="77777777">
        <w:tc>
          <w:tcPr>
            <w:tcW w:w="3792" w:type="dxa"/>
            <w:vMerge/>
          </w:tcPr>
          <w:p w14:paraId="1EDE1627" w14:textId="77777777" w:rsidR="00DD52AB" w:rsidRDefault="00DD52AB">
            <w:pPr>
              <w:widowControl w:val="0"/>
              <w:pBdr>
                <w:top w:val="nil"/>
                <w:left w:val="nil"/>
                <w:bottom w:val="nil"/>
                <w:right w:val="nil"/>
                <w:between w:val="nil"/>
              </w:pBdr>
              <w:rPr>
                <w:rFonts w:ascii="Times New Roman" w:eastAsia="Times New Roman" w:hAnsi="Times New Roman" w:cs="Times New Roman"/>
                <w:color w:val="000000"/>
              </w:rPr>
            </w:pPr>
          </w:p>
        </w:tc>
        <w:tc>
          <w:tcPr>
            <w:tcW w:w="1453" w:type="dxa"/>
          </w:tcPr>
          <w:p w14:paraId="4904AA89"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Nepietiekami</w:t>
            </w:r>
          </w:p>
          <w:p w14:paraId="530F37D7"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p w14:paraId="09DE066E"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1276" w:type="dxa"/>
          </w:tcPr>
          <w:p w14:paraId="25A95CD7"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Jāpilnveido</w:t>
            </w:r>
          </w:p>
          <w:p w14:paraId="6D5B6464"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851" w:type="dxa"/>
          </w:tcPr>
          <w:p w14:paraId="66274AAF"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Labi</w:t>
            </w:r>
          </w:p>
          <w:p w14:paraId="0C690D3E"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992" w:type="dxa"/>
          </w:tcPr>
          <w:p w14:paraId="352DCC0E"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Ļoti labi (4)</w:t>
            </w:r>
          </w:p>
        </w:tc>
        <w:tc>
          <w:tcPr>
            <w:tcW w:w="847" w:type="dxa"/>
          </w:tcPr>
          <w:p w14:paraId="38FA0855"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Izcili </w:t>
            </w:r>
          </w:p>
          <w:p w14:paraId="6B1E7726"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r>
      <w:tr w:rsidR="00DD52AB" w14:paraId="3B89CCB8" w14:textId="77777777">
        <w:tc>
          <w:tcPr>
            <w:tcW w:w="3792" w:type="dxa"/>
          </w:tcPr>
          <w:p w14:paraId="15D41C77" w14:textId="77777777" w:rsidR="00DD52A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4.2.1. Izglītības iestādes vadītāja zināšanas, izpratne par izglītības iestādes darbības tiesiskumu, prasme izstrādāt un atjaunot tiesību aktus</w:t>
            </w:r>
          </w:p>
        </w:tc>
        <w:tc>
          <w:tcPr>
            <w:tcW w:w="1453" w:type="dxa"/>
          </w:tcPr>
          <w:p w14:paraId="0554B097"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1276" w:type="dxa"/>
          </w:tcPr>
          <w:p w14:paraId="1D073C8B"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851" w:type="dxa"/>
          </w:tcPr>
          <w:p w14:paraId="39AA5000" w14:textId="16F4C6B1" w:rsidR="00DD52AB" w:rsidRDefault="00D505B6">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2" w:type="dxa"/>
          </w:tcPr>
          <w:p w14:paraId="55CBEFFB"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847" w:type="dxa"/>
          </w:tcPr>
          <w:p w14:paraId="0BC2642D"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r>
      <w:tr w:rsidR="00DD52AB" w14:paraId="6E716961" w14:textId="77777777">
        <w:tc>
          <w:tcPr>
            <w:tcW w:w="3792" w:type="dxa"/>
          </w:tcPr>
          <w:p w14:paraId="307F756D" w14:textId="77777777" w:rsidR="00DD52A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4.2.2. Izglītības iestādes vadītāja zināšanas par līderības stratēģijām un taktikām, prasme pieņemt lēmumus un uzņemties atbildību</w:t>
            </w:r>
          </w:p>
        </w:tc>
        <w:tc>
          <w:tcPr>
            <w:tcW w:w="1453" w:type="dxa"/>
          </w:tcPr>
          <w:p w14:paraId="24C8B47C"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1276" w:type="dxa"/>
          </w:tcPr>
          <w:p w14:paraId="42C0C360"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851" w:type="dxa"/>
          </w:tcPr>
          <w:p w14:paraId="78141AE7"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992" w:type="dxa"/>
          </w:tcPr>
          <w:p w14:paraId="365918BD" w14:textId="477724EE" w:rsidR="00DD52AB" w:rsidRDefault="00D505B6">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847" w:type="dxa"/>
          </w:tcPr>
          <w:p w14:paraId="1316D837"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r>
      <w:tr w:rsidR="00DD52AB" w14:paraId="4BE5EEE1" w14:textId="77777777">
        <w:tc>
          <w:tcPr>
            <w:tcW w:w="3792" w:type="dxa"/>
          </w:tcPr>
          <w:p w14:paraId="0FE49F4F" w14:textId="77777777" w:rsidR="00DD52A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4.2.3. Izglītības iestādes vadītāja komunikācija</w:t>
            </w:r>
          </w:p>
        </w:tc>
        <w:tc>
          <w:tcPr>
            <w:tcW w:w="1453" w:type="dxa"/>
          </w:tcPr>
          <w:p w14:paraId="50C050EC"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1276" w:type="dxa"/>
          </w:tcPr>
          <w:p w14:paraId="7CED428D"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851" w:type="dxa"/>
          </w:tcPr>
          <w:p w14:paraId="351F0CBD"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992" w:type="dxa"/>
          </w:tcPr>
          <w:p w14:paraId="03388FB2" w14:textId="40D093E1" w:rsidR="00DD52AB" w:rsidRDefault="00D505B6">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847" w:type="dxa"/>
          </w:tcPr>
          <w:p w14:paraId="2BED5BC2"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r>
      <w:tr w:rsidR="00DD52AB" w14:paraId="1B96F81B" w14:textId="77777777">
        <w:tc>
          <w:tcPr>
            <w:tcW w:w="3792" w:type="dxa"/>
          </w:tcPr>
          <w:p w14:paraId="4F0A1091" w14:textId="77777777" w:rsidR="00DD52A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4.2.4. Izglītības iestādes vadītāja kompetence sniegt un saņemt atgriezenisko saiti, veidojot mācīšanās organizācijā kultūru izglītības iestādē</w:t>
            </w:r>
          </w:p>
        </w:tc>
        <w:tc>
          <w:tcPr>
            <w:tcW w:w="1453" w:type="dxa"/>
          </w:tcPr>
          <w:p w14:paraId="502A7AEB"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1276" w:type="dxa"/>
          </w:tcPr>
          <w:p w14:paraId="08BA66F6"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851" w:type="dxa"/>
          </w:tcPr>
          <w:p w14:paraId="720C99D2" w14:textId="721CE123" w:rsidR="00DD52AB" w:rsidRDefault="00D505B6">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2" w:type="dxa"/>
          </w:tcPr>
          <w:p w14:paraId="6875FECE" w14:textId="724592C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847" w:type="dxa"/>
          </w:tcPr>
          <w:p w14:paraId="11BD05DF"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r>
      <w:tr w:rsidR="00DD52AB" w14:paraId="2CC413D1" w14:textId="77777777">
        <w:tc>
          <w:tcPr>
            <w:tcW w:w="3792" w:type="dxa"/>
          </w:tcPr>
          <w:p w14:paraId="09B8F137" w14:textId="77777777" w:rsidR="00DD52A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4.2.5. Izglītības iestādes vadītāja ētiskums</w:t>
            </w:r>
          </w:p>
        </w:tc>
        <w:tc>
          <w:tcPr>
            <w:tcW w:w="1453" w:type="dxa"/>
          </w:tcPr>
          <w:p w14:paraId="170A7073"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1276" w:type="dxa"/>
          </w:tcPr>
          <w:p w14:paraId="0688985D"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851" w:type="dxa"/>
          </w:tcPr>
          <w:p w14:paraId="4149DE2F"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992" w:type="dxa"/>
          </w:tcPr>
          <w:p w14:paraId="49DD85F8" w14:textId="58F5FDDD" w:rsidR="00DD52AB" w:rsidRDefault="00D505B6">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847" w:type="dxa"/>
          </w:tcPr>
          <w:p w14:paraId="52694D37"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r>
      <w:tr w:rsidR="00DD52AB" w14:paraId="534A38ED" w14:textId="77777777">
        <w:tc>
          <w:tcPr>
            <w:tcW w:w="3792" w:type="dxa"/>
          </w:tcPr>
          <w:p w14:paraId="793914C9" w14:textId="77777777" w:rsidR="00DD52A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4.2.6. Izglītības iestādes vadītāja izpratne par izglītības attīstības, tostarp izglītības kvalitātes, un/vai nozares politikas mērķiem un sasniedzamajiem rezultātiem</w:t>
            </w:r>
          </w:p>
        </w:tc>
        <w:tc>
          <w:tcPr>
            <w:tcW w:w="1453" w:type="dxa"/>
          </w:tcPr>
          <w:p w14:paraId="1DDF5763"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1276" w:type="dxa"/>
          </w:tcPr>
          <w:p w14:paraId="1C2827E4"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851" w:type="dxa"/>
          </w:tcPr>
          <w:p w14:paraId="4B8F0EC6"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992" w:type="dxa"/>
          </w:tcPr>
          <w:p w14:paraId="4A369D91" w14:textId="7018F4C1" w:rsidR="00DD52AB" w:rsidRDefault="00D505B6">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847" w:type="dxa"/>
          </w:tcPr>
          <w:p w14:paraId="2C47A323"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r>
      <w:tr w:rsidR="00DD52AB" w14:paraId="5ACB1C23" w14:textId="77777777">
        <w:tc>
          <w:tcPr>
            <w:tcW w:w="8364" w:type="dxa"/>
            <w:gridSpan w:val="5"/>
          </w:tcPr>
          <w:p w14:paraId="6176B350" w14:textId="77777777" w:rsidR="00DD52AB" w:rsidRDefault="00000000">
            <w:pPr>
              <w:pBdr>
                <w:top w:val="nil"/>
                <w:left w:val="nil"/>
                <w:bottom w:val="nil"/>
                <w:right w:val="nil"/>
                <w:between w:val="nil"/>
              </w:pBdr>
              <w:spacing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Punktu kopsumma</w:t>
            </w:r>
          </w:p>
        </w:tc>
        <w:tc>
          <w:tcPr>
            <w:tcW w:w="847" w:type="dxa"/>
          </w:tcPr>
          <w:p w14:paraId="21C9EE63" w14:textId="7B1DE65A" w:rsidR="00DD52AB" w:rsidRDefault="00792D6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r w:rsidR="00D505B6">
              <w:rPr>
                <w:rFonts w:ascii="Times New Roman" w:eastAsia="Times New Roman" w:hAnsi="Times New Roman" w:cs="Times New Roman"/>
                <w:color w:val="000000"/>
              </w:rPr>
              <w:t>2</w:t>
            </w:r>
          </w:p>
        </w:tc>
      </w:tr>
      <w:tr w:rsidR="00DD52AB" w14:paraId="79037E77" w14:textId="77777777">
        <w:tc>
          <w:tcPr>
            <w:tcW w:w="8364" w:type="dxa"/>
            <w:gridSpan w:val="5"/>
          </w:tcPr>
          <w:p w14:paraId="3D035231" w14:textId="77777777" w:rsidR="00DD52AB" w:rsidRDefault="00000000">
            <w:pPr>
              <w:pBdr>
                <w:top w:val="nil"/>
                <w:left w:val="nil"/>
                <w:bottom w:val="nil"/>
                <w:right w:val="nil"/>
                <w:between w:val="nil"/>
              </w:pBdr>
              <w:spacing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Iegūtais kvalitātes vērtējuma līmenis</w:t>
            </w:r>
          </w:p>
        </w:tc>
        <w:tc>
          <w:tcPr>
            <w:tcW w:w="847" w:type="dxa"/>
          </w:tcPr>
          <w:p w14:paraId="4374F5B8" w14:textId="50B97619" w:rsidR="00DD52AB" w:rsidRDefault="00D505B6">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Ļoti labi</w:t>
            </w:r>
          </w:p>
        </w:tc>
      </w:tr>
    </w:tbl>
    <w:p w14:paraId="16178748" w14:textId="77777777" w:rsidR="00DD52AB" w:rsidRDefault="00DD52AB">
      <w:pPr>
        <w:spacing w:line="240" w:lineRule="auto"/>
        <w:ind w:left="426"/>
        <w:rPr>
          <w:rFonts w:ascii="Times New Roman" w:eastAsia="Times New Roman" w:hAnsi="Times New Roman" w:cs="Times New Roman"/>
        </w:rPr>
      </w:pPr>
    </w:p>
    <w:p w14:paraId="1FAD85F0" w14:textId="77777777" w:rsidR="00DD52AB" w:rsidRDefault="00000000">
      <w:pPr>
        <w:spacing w:line="240" w:lineRule="auto"/>
        <w:rPr>
          <w:rFonts w:ascii="Times New Roman" w:eastAsia="Times New Roman" w:hAnsi="Times New Roman" w:cs="Times New Roman"/>
        </w:rPr>
      </w:pPr>
      <w:r>
        <w:rPr>
          <w:rFonts w:ascii="Times New Roman" w:eastAsia="Times New Roman" w:hAnsi="Times New Roman" w:cs="Times New Roman"/>
          <w:b/>
        </w:rPr>
        <w:t>4.3. Kritērijs “Atbalsts un sadarbība”.</w:t>
      </w:r>
    </w:p>
    <w:p w14:paraId="5EF8052D" w14:textId="77777777" w:rsidR="00DD52AB" w:rsidRDefault="00DD52AB">
      <w:pPr>
        <w:spacing w:line="240" w:lineRule="auto"/>
        <w:ind w:left="426"/>
        <w:rPr>
          <w:rFonts w:ascii="Times New Roman" w:eastAsia="Times New Roman" w:hAnsi="Times New Roman" w:cs="Times New Roman"/>
        </w:rPr>
      </w:pPr>
    </w:p>
    <w:tbl>
      <w:tblPr>
        <w:tblStyle w:val="af6"/>
        <w:tblW w:w="921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02"/>
        <w:gridCol w:w="1443"/>
        <w:gridCol w:w="1276"/>
        <w:gridCol w:w="851"/>
        <w:gridCol w:w="992"/>
        <w:gridCol w:w="847"/>
      </w:tblGrid>
      <w:tr w:rsidR="00DD52AB" w14:paraId="759BBFAB" w14:textId="77777777">
        <w:tc>
          <w:tcPr>
            <w:tcW w:w="3802" w:type="dxa"/>
            <w:vMerge w:val="restart"/>
          </w:tcPr>
          <w:p w14:paraId="6BEB8A01"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Rezultatīvais rādītājs</w:t>
            </w:r>
          </w:p>
        </w:tc>
        <w:tc>
          <w:tcPr>
            <w:tcW w:w="5409" w:type="dxa"/>
            <w:gridSpan w:val="5"/>
          </w:tcPr>
          <w:p w14:paraId="461A2F77"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Kvalitātes vērtējuma līmenis</w:t>
            </w:r>
          </w:p>
        </w:tc>
      </w:tr>
      <w:tr w:rsidR="00DD52AB" w14:paraId="7D4664B5" w14:textId="77777777">
        <w:tc>
          <w:tcPr>
            <w:tcW w:w="3802" w:type="dxa"/>
            <w:vMerge/>
          </w:tcPr>
          <w:p w14:paraId="73150259" w14:textId="77777777" w:rsidR="00DD52AB" w:rsidRDefault="00DD52AB">
            <w:pPr>
              <w:widowControl w:val="0"/>
              <w:pBdr>
                <w:top w:val="nil"/>
                <w:left w:val="nil"/>
                <w:bottom w:val="nil"/>
                <w:right w:val="nil"/>
                <w:between w:val="nil"/>
              </w:pBdr>
              <w:rPr>
                <w:rFonts w:ascii="Times New Roman" w:eastAsia="Times New Roman" w:hAnsi="Times New Roman" w:cs="Times New Roman"/>
                <w:color w:val="000000"/>
              </w:rPr>
            </w:pPr>
          </w:p>
        </w:tc>
        <w:tc>
          <w:tcPr>
            <w:tcW w:w="1443" w:type="dxa"/>
          </w:tcPr>
          <w:p w14:paraId="0807FAA9"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Nepietiekami</w:t>
            </w:r>
          </w:p>
          <w:p w14:paraId="3527CF48"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p w14:paraId="5347C53D"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1276" w:type="dxa"/>
          </w:tcPr>
          <w:p w14:paraId="036684F6"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Jāpilnveido</w:t>
            </w:r>
          </w:p>
          <w:p w14:paraId="0F079601"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851" w:type="dxa"/>
          </w:tcPr>
          <w:p w14:paraId="31126687"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Labi</w:t>
            </w:r>
          </w:p>
          <w:p w14:paraId="29F40B6E"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992" w:type="dxa"/>
          </w:tcPr>
          <w:p w14:paraId="12675241"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Ļoti labi (4)</w:t>
            </w:r>
          </w:p>
        </w:tc>
        <w:tc>
          <w:tcPr>
            <w:tcW w:w="847" w:type="dxa"/>
          </w:tcPr>
          <w:p w14:paraId="20CB528B"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Izcili </w:t>
            </w:r>
          </w:p>
          <w:p w14:paraId="332A6A8D" w14:textId="77777777" w:rsidR="00DD52AB"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r>
      <w:tr w:rsidR="00DD52AB" w14:paraId="65196460" w14:textId="77777777">
        <w:tc>
          <w:tcPr>
            <w:tcW w:w="3802" w:type="dxa"/>
          </w:tcPr>
          <w:p w14:paraId="10926A85" w14:textId="77777777" w:rsidR="00DD52A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4.3.1. Izglītības iestādes vadītāja sadarbības kvalitāte ar izglītības iestādes dibinātāju un/vai pašvaldību</w:t>
            </w:r>
          </w:p>
        </w:tc>
        <w:tc>
          <w:tcPr>
            <w:tcW w:w="1443" w:type="dxa"/>
          </w:tcPr>
          <w:p w14:paraId="5C0D200B"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1276" w:type="dxa"/>
          </w:tcPr>
          <w:p w14:paraId="7E933AE1"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851" w:type="dxa"/>
          </w:tcPr>
          <w:p w14:paraId="7146D7BA"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992" w:type="dxa"/>
          </w:tcPr>
          <w:p w14:paraId="45CEDC80" w14:textId="6A66C450" w:rsidR="00DD52AB" w:rsidRDefault="00DD52AB" w:rsidP="005C087E">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847" w:type="dxa"/>
          </w:tcPr>
          <w:p w14:paraId="2BEE03ED" w14:textId="038616BF" w:rsidR="00DD52AB" w:rsidRDefault="005C087E" w:rsidP="005C087E">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r>
      <w:tr w:rsidR="00DD52AB" w14:paraId="782160DE" w14:textId="77777777">
        <w:tc>
          <w:tcPr>
            <w:tcW w:w="3802" w:type="dxa"/>
          </w:tcPr>
          <w:p w14:paraId="1A2CA971" w14:textId="77777777" w:rsidR="00DD52A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4.3.2. Izglītības iestādes vadītāja sadarbības kvalitāte ar vietējo kopienu un/vai nozares organizācijām</w:t>
            </w:r>
          </w:p>
        </w:tc>
        <w:tc>
          <w:tcPr>
            <w:tcW w:w="1443" w:type="dxa"/>
          </w:tcPr>
          <w:p w14:paraId="3E6D237A"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1276" w:type="dxa"/>
          </w:tcPr>
          <w:p w14:paraId="7BF6C779"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851" w:type="dxa"/>
          </w:tcPr>
          <w:p w14:paraId="454F6A16"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992" w:type="dxa"/>
          </w:tcPr>
          <w:p w14:paraId="12A5B506" w14:textId="4A233D28" w:rsidR="00DD52AB" w:rsidRDefault="005C087E" w:rsidP="005C087E">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847" w:type="dxa"/>
          </w:tcPr>
          <w:p w14:paraId="7A1E5149"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r>
      <w:tr w:rsidR="00DD52AB" w14:paraId="1226566A" w14:textId="77777777">
        <w:tc>
          <w:tcPr>
            <w:tcW w:w="3802" w:type="dxa"/>
          </w:tcPr>
          <w:p w14:paraId="338E0E86" w14:textId="77777777" w:rsidR="00DD52A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4.3.3. Izglītības iestādes vadītāja rīcība, veidojot izziņas un inovāciju organizācijas kultūru izglītības iestādē</w:t>
            </w:r>
          </w:p>
        </w:tc>
        <w:tc>
          <w:tcPr>
            <w:tcW w:w="1443" w:type="dxa"/>
          </w:tcPr>
          <w:p w14:paraId="6BCFF77B"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1276" w:type="dxa"/>
          </w:tcPr>
          <w:p w14:paraId="24560A7E"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851" w:type="dxa"/>
          </w:tcPr>
          <w:p w14:paraId="13DD5154" w14:textId="44EE01F8" w:rsidR="00DD52AB" w:rsidRDefault="005C087E">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2" w:type="dxa"/>
          </w:tcPr>
          <w:p w14:paraId="2C85B6EB"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847" w:type="dxa"/>
          </w:tcPr>
          <w:p w14:paraId="20C72014"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r>
      <w:tr w:rsidR="00DD52AB" w14:paraId="58EA026D" w14:textId="77777777">
        <w:tc>
          <w:tcPr>
            <w:tcW w:w="3802" w:type="dxa"/>
          </w:tcPr>
          <w:p w14:paraId="63CDEE5B" w14:textId="77777777" w:rsidR="00DD52A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4.3.4. Izglītības iestādes vadītāja rīcība savstarpējās pieredzes apmaiņai un komanddarbam izglītības iestādē</w:t>
            </w:r>
          </w:p>
        </w:tc>
        <w:tc>
          <w:tcPr>
            <w:tcW w:w="1443" w:type="dxa"/>
          </w:tcPr>
          <w:p w14:paraId="6E3E0EB2"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1276" w:type="dxa"/>
          </w:tcPr>
          <w:p w14:paraId="5DC6A33F"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851" w:type="dxa"/>
          </w:tcPr>
          <w:p w14:paraId="287186F9" w14:textId="79CE6A25" w:rsidR="00DD52AB" w:rsidRDefault="005C087E">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2" w:type="dxa"/>
          </w:tcPr>
          <w:p w14:paraId="2653C531"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847" w:type="dxa"/>
          </w:tcPr>
          <w:p w14:paraId="76C0AE42"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r>
      <w:tr w:rsidR="00DD52AB" w14:paraId="5BF8E503" w14:textId="77777777">
        <w:tc>
          <w:tcPr>
            <w:tcW w:w="3802" w:type="dxa"/>
          </w:tcPr>
          <w:p w14:paraId="246BF188" w14:textId="77777777" w:rsidR="00DD52AB"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4.3.5. Izglītības iestādes vadītāja sadarbības kvalitāte ar izglītojamo vecākiem</w:t>
            </w:r>
          </w:p>
        </w:tc>
        <w:tc>
          <w:tcPr>
            <w:tcW w:w="1443" w:type="dxa"/>
          </w:tcPr>
          <w:p w14:paraId="5C1DB164"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1276" w:type="dxa"/>
          </w:tcPr>
          <w:p w14:paraId="7A2B3200"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c>
          <w:tcPr>
            <w:tcW w:w="851" w:type="dxa"/>
          </w:tcPr>
          <w:p w14:paraId="662A20AF" w14:textId="77777777" w:rsidR="00DD52AB" w:rsidRDefault="00DD52AB">
            <w:pPr>
              <w:pBdr>
                <w:top w:val="nil"/>
                <w:left w:val="nil"/>
                <w:bottom w:val="nil"/>
                <w:right w:val="nil"/>
                <w:between w:val="nil"/>
              </w:pBdr>
              <w:spacing w:line="240" w:lineRule="auto"/>
              <w:jc w:val="center"/>
              <w:rPr>
                <w:rFonts w:ascii="Times New Roman" w:eastAsia="Times New Roman" w:hAnsi="Times New Roman" w:cs="Times New Roman"/>
                <w:color w:val="000000"/>
              </w:rPr>
            </w:pPr>
          </w:p>
        </w:tc>
        <w:tc>
          <w:tcPr>
            <w:tcW w:w="992" w:type="dxa"/>
          </w:tcPr>
          <w:p w14:paraId="7934CEFC" w14:textId="7ECB1296" w:rsidR="00DD52AB" w:rsidRDefault="005C087E" w:rsidP="005C087E">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847" w:type="dxa"/>
          </w:tcPr>
          <w:p w14:paraId="79F58B96" w14:textId="77777777" w:rsidR="00DD52AB" w:rsidRDefault="00DD52AB">
            <w:pPr>
              <w:pBdr>
                <w:top w:val="nil"/>
                <w:left w:val="nil"/>
                <w:bottom w:val="nil"/>
                <w:right w:val="nil"/>
                <w:between w:val="nil"/>
              </w:pBdr>
              <w:spacing w:line="240" w:lineRule="auto"/>
              <w:jc w:val="both"/>
              <w:rPr>
                <w:rFonts w:ascii="Times New Roman" w:eastAsia="Times New Roman" w:hAnsi="Times New Roman" w:cs="Times New Roman"/>
                <w:color w:val="000000"/>
              </w:rPr>
            </w:pPr>
          </w:p>
        </w:tc>
      </w:tr>
      <w:tr w:rsidR="00DD52AB" w14:paraId="2AD31E28" w14:textId="77777777">
        <w:tc>
          <w:tcPr>
            <w:tcW w:w="8364" w:type="dxa"/>
            <w:gridSpan w:val="5"/>
          </w:tcPr>
          <w:p w14:paraId="7676971A" w14:textId="77777777" w:rsidR="00DD52AB" w:rsidRDefault="00000000">
            <w:pPr>
              <w:pBdr>
                <w:top w:val="nil"/>
                <w:left w:val="nil"/>
                <w:bottom w:val="nil"/>
                <w:right w:val="nil"/>
                <w:between w:val="nil"/>
              </w:pBdr>
              <w:spacing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Punktu kopsumma</w:t>
            </w:r>
          </w:p>
        </w:tc>
        <w:tc>
          <w:tcPr>
            <w:tcW w:w="847" w:type="dxa"/>
          </w:tcPr>
          <w:p w14:paraId="3E8FB9AE" w14:textId="219A4128" w:rsidR="00DD52AB" w:rsidRDefault="005C087E">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19</w:t>
            </w:r>
          </w:p>
        </w:tc>
      </w:tr>
      <w:tr w:rsidR="00DD52AB" w14:paraId="201DC350" w14:textId="77777777">
        <w:tc>
          <w:tcPr>
            <w:tcW w:w="8364" w:type="dxa"/>
            <w:gridSpan w:val="5"/>
          </w:tcPr>
          <w:p w14:paraId="0038A520" w14:textId="77777777" w:rsidR="00DD52AB" w:rsidRDefault="00000000">
            <w:pPr>
              <w:pBdr>
                <w:top w:val="nil"/>
                <w:left w:val="nil"/>
                <w:bottom w:val="nil"/>
                <w:right w:val="nil"/>
                <w:between w:val="nil"/>
              </w:pBdr>
              <w:spacing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Iegūtais kvalitātes vērtējuma līmenis</w:t>
            </w:r>
          </w:p>
        </w:tc>
        <w:tc>
          <w:tcPr>
            <w:tcW w:w="847" w:type="dxa"/>
          </w:tcPr>
          <w:p w14:paraId="18235FC5" w14:textId="3BB1DD6F" w:rsidR="00DD52AB" w:rsidRDefault="005C087E">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Ļoti labi</w:t>
            </w:r>
          </w:p>
        </w:tc>
      </w:tr>
    </w:tbl>
    <w:p w14:paraId="30DAA57E" w14:textId="77777777" w:rsidR="00DD52AB" w:rsidRDefault="00DD52AB">
      <w:pPr>
        <w:spacing w:line="240" w:lineRule="auto"/>
        <w:rPr>
          <w:rFonts w:ascii="Times New Roman" w:eastAsia="Times New Roman" w:hAnsi="Times New Roman" w:cs="Times New Roman"/>
        </w:rPr>
      </w:pPr>
    </w:p>
    <w:sectPr w:rsidR="00DD52AB">
      <w:headerReference w:type="default" r:id="rId8"/>
      <w:footerReference w:type="default" r:id="rId9"/>
      <w:footerReference w:type="first" r:id="rId10"/>
      <w:pgSz w:w="11909" w:h="16834"/>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389C9" w14:textId="77777777" w:rsidR="000F2019" w:rsidRDefault="000F2019">
      <w:pPr>
        <w:spacing w:line="240" w:lineRule="auto"/>
      </w:pPr>
      <w:r>
        <w:separator/>
      </w:r>
    </w:p>
  </w:endnote>
  <w:endnote w:type="continuationSeparator" w:id="0">
    <w:p w14:paraId="02C04C17" w14:textId="77777777" w:rsidR="000F2019" w:rsidRDefault="000F20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06FEF" w14:textId="77777777" w:rsidR="00DD52AB" w:rsidRDefault="00000000">
    <w:pPr>
      <w:pBdr>
        <w:top w:val="nil"/>
        <w:left w:val="nil"/>
        <w:bottom w:val="nil"/>
        <w:right w:val="nil"/>
        <w:between w:val="nil"/>
      </w:pBdr>
      <w:tabs>
        <w:tab w:val="center" w:pos="4153"/>
        <w:tab w:val="right" w:pos="8306"/>
      </w:tabs>
      <w:spacing w:line="240" w:lineRule="auto"/>
      <w:jc w:val="right"/>
      <w:rPr>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A75855">
      <w:rPr>
        <w:rFonts w:ascii="Times New Roman" w:eastAsia="Times New Roman" w:hAnsi="Times New Roman" w:cs="Times New Roman"/>
        <w:noProof/>
        <w:color w:val="000000"/>
      </w:rPr>
      <w:t>2</w:t>
    </w:r>
    <w:r>
      <w:rPr>
        <w:rFonts w:ascii="Times New Roman" w:eastAsia="Times New Roman" w:hAnsi="Times New Roman" w:cs="Times New Roman"/>
        <w:color w:val="000000"/>
      </w:rPr>
      <w:fldChar w:fldCharType="end"/>
    </w:r>
  </w:p>
  <w:p w14:paraId="7E22FF75" w14:textId="77777777" w:rsidR="00DD52AB" w:rsidRDefault="00000000">
    <w:pPr>
      <w:pBdr>
        <w:top w:val="nil"/>
        <w:left w:val="nil"/>
        <w:bottom w:val="nil"/>
        <w:right w:val="nil"/>
        <w:between w:val="nil"/>
      </w:pBdr>
      <w:tabs>
        <w:tab w:val="center" w:pos="4153"/>
        <w:tab w:val="right" w:pos="8306"/>
      </w:tabs>
      <w:spacing w:line="240" w:lineRule="auto"/>
      <w:jc w:val="center"/>
      <w:rPr>
        <w:color w:val="000000"/>
      </w:rPr>
    </w:pPr>
    <w:r>
      <w:rPr>
        <w:noProof/>
        <w:color w:val="000000"/>
      </w:rPr>
      <w:drawing>
        <wp:inline distT="0" distB="0" distL="0" distR="0" wp14:anchorId="39C489A0" wp14:editId="43E0802A">
          <wp:extent cx="5760720" cy="152400"/>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60720" cy="152400"/>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426E1" w14:textId="77777777" w:rsidR="00DD52AB" w:rsidRDefault="00000000">
    <w:pPr>
      <w:pBdr>
        <w:top w:val="nil"/>
        <w:left w:val="nil"/>
        <w:bottom w:val="nil"/>
        <w:right w:val="nil"/>
        <w:between w:val="nil"/>
      </w:pBdr>
      <w:tabs>
        <w:tab w:val="center" w:pos="4153"/>
        <w:tab w:val="right" w:pos="8306"/>
      </w:tabs>
      <w:spacing w:line="240" w:lineRule="auto"/>
      <w:jc w:val="center"/>
      <w:rPr>
        <w:color w:val="000000"/>
      </w:rPr>
    </w:pPr>
    <w:r>
      <w:rPr>
        <w:noProof/>
        <w:color w:val="000000"/>
      </w:rPr>
      <w:drawing>
        <wp:inline distT="0" distB="0" distL="0" distR="0" wp14:anchorId="16A19836" wp14:editId="505917FF">
          <wp:extent cx="5760720" cy="152400"/>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60720" cy="1524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D7C51" w14:textId="77777777" w:rsidR="000F2019" w:rsidRDefault="000F2019">
      <w:pPr>
        <w:spacing w:line="240" w:lineRule="auto"/>
      </w:pPr>
      <w:r>
        <w:separator/>
      </w:r>
    </w:p>
  </w:footnote>
  <w:footnote w:type="continuationSeparator" w:id="0">
    <w:p w14:paraId="2132991C" w14:textId="77777777" w:rsidR="000F2019" w:rsidRDefault="000F20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A378D" w14:textId="77777777" w:rsidR="00DD52AB" w:rsidRDefault="00DD52AB">
    <w:pPr>
      <w:pBdr>
        <w:top w:val="nil"/>
        <w:left w:val="nil"/>
        <w:bottom w:val="nil"/>
        <w:right w:val="nil"/>
        <w:between w:val="nil"/>
      </w:pBdr>
      <w:tabs>
        <w:tab w:val="center" w:pos="4153"/>
        <w:tab w:val="right" w:pos="8306"/>
      </w:tabs>
      <w:spacing w:line="240" w:lineRule="auto"/>
      <w:jc w:val="right"/>
      <w:rPr>
        <w:rFonts w:ascii="Times New Roman" w:eastAsia="Times New Roman" w:hAnsi="Times New Roman" w:cs="Times New Roman"/>
        <w:color w:val="000000"/>
        <w:sz w:val="24"/>
        <w:szCs w:val="24"/>
      </w:rPr>
    </w:pPr>
  </w:p>
  <w:p w14:paraId="54420FC3" w14:textId="77777777" w:rsidR="00DD52AB" w:rsidRDefault="00DD52AB">
    <w:pPr>
      <w:pBdr>
        <w:top w:val="nil"/>
        <w:left w:val="nil"/>
        <w:bottom w:val="nil"/>
        <w:right w:val="nil"/>
        <w:between w:val="nil"/>
      </w:pBdr>
      <w:tabs>
        <w:tab w:val="center" w:pos="4153"/>
        <w:tab w:val="right" w:pos="8306"/>
      </w:tabs>
      <w:spacing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3F18CB"/>
    <w:multiLevelType w:val="multilevel"/>
    <w:tmpl w:val="BD90D0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38184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2AB"/>
    <w:rsid w:val="0009510B"/>
    <w:rsid w:val="000F2019"/>
    <w:rsid w:val="001450F8"/>
    <w:rsid w:val="001C5F3C"/>
    <w:rsid w:val="001E6A1D"/>
    <w:rsid w:val="00285620"/>
    <w:rsid w:val="003A2AB9"/>
    <w:rsid w:val="003D64E5"/>
    <w:rsid w:val="0041710B"/>
    <w:rsid w:val="004A0CEC"/>
    <w:rsid w:val="004A2006"/>
    <w:rsid w:val="005B4F71"/>
    <w:rsid w:val="005C087E"/>
    <w:rsid w:val="005C1F0F"/>
    <w:rsid w:val="005C3587"/>
    <w:rsid w:val="006641D7"/>
    <w:rsid w:val="006B5F3B"/>
    <w:rsid w:val="00760047"/>
    <w:rsid w:val="00792D60"/>
    <w:rsid w:val="007C1B56"/>
    <w:rsid w:val="009C4DDB"/>
    <w:rsid w:val="00A75855"/>
    <w:rsid w:val="00B2316F"/>
    <w:rsid w:val="00B4611E"/>
    <w:rsid w:val="00C03751"/>
    <w:rsid w:val="00C76B7E"/>
    <w:rsid w:val="00D505B6"/>
    <w:rsid w:val="00D716BA"/>
    <w:rsid w:val="00DD52AB"/>
    <w:rsid w:val="00F27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61A37"/>
  <w15:docId w15:val="{A8A66357-4686-4479-8DB3-952E64D79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v"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31500"/>
    <w:rPr>
      <w:lang w:eastAsia="lv-LV"/>
    </w:rPr>
  </w:style>
  <w:style w:type="paragraph" w:styleId="Virsraksts1">
    <w:name w:val="heading 1"/>
    <w:basedOn w:val="Parasts"/>
    <w:next w:val="Parasts"/>
    <w:link w:val="Virsraksts1Rakstz"/>
    <w:uiPriority w:val="9"/>
    <w:qFormat/>
    <w:rsid w:val="00C31500"/>
    <w:pPr>
      <w:keepNext/>
      <w:keepLines/>
      <w:spacing w:before="400" w:after="120"/>
      <w:outlineLvl w:val="0"/>
    </w:pPr>
    <w:rPr>
      <w:sz w:val="40"/>
      <w:szCs w:val="40"/>
    </w:rPr>
  </w:style>
  <w:style w:type="paragraph" w:styleId="Virsraksts2">
    <w:name w:val="heading 2"/>
    <w:basedOn w:val="Parasts"/>
    <w:next w:val="Parasts"/>
    <w:link w:val="Virsraksts2Rakstz"/>
    <w:uiPriority w:val="9"/>
    <w:semiHidden/>
    <w:unhideWhenUsed/>
    <w:qFormat/>
    <w:rsid w:val="00C31500"/>
    <w:pPr>
      <w:keepNext/>
      <w:keepLines/>
      <w:spacing w:before="360" w:after="120"/>
      <w:outlineLvl w:val="1"/>
    </w:pPr>
    <w:rPr>
      <w:sz w:val="32"/>
      <w:szCs w:val="32"/>
    </w:rPr>
  </w:style>
  <w:style w:type="paragraph" w:styleId="Virsraksts3">
    <w:name w:val="heading 3"/>
    <w:basedOn w:val="Parasts"/>
    <w:next w:val="Parasts"/>
    <w:link w:val="Virsraksts3Rakstz"/>
    <w:uiPriority w:val="9"/>
    <w:semiHidden/>
    <w:unhideWhenUsed/>
    <w:qFormat/>
    <w:rsid w:val="00C31500"/>
    <w:pPr>
      <w:keepNext/>
      <w:keepLines/>
      <w:spacing w:before="320" w:after="80"/>
      <w:outlineLvl w:val="2"/>
    </w:pPr>
    <w:rPr>
      <w:color w:val="434343"/>
      <w:sz w:val="28"/>
      <w:szCs w:val="28"/>
    </w:rPr>
  </w:style>
  <w:style w:type="paragraph" w:styleId="Virsraksts4">
    <w:name w:val="heading 4"/>
    <w:basedOn w:val="Parasts"/>
    <w:next w:val="Parasts"/>
    <w:link w:val="Virsraksts4Rakstz"/>
    <w:uiPriority w:val="9"/>
    <w:semiHidden/>
    <w:unhideWhenUsed/>
    <w:qFormat/>
    <w:rsid w:val="00C31500"/>
    <w:pPr>
      <w:keepNext/>
      <w:keepLines/>
      <w:spacing w:before="280" w:after="80"/>
      <w:outlineLvl w:val="3"/>
    </w:pPr>
    <w:rPr>
      <w:color w:val="666666"/>
      <w:sz w:val="24"/>
      <w:szCs w:val="24"/>
    </w:rPr>
  </w:style>
  <w:style w:type="paragraph" w:styleId="Virsraksts5">
    <w:name w:val="heading 5"/>
    <w:basedOn w:val="Parasts"/>
    <w:next w:val="Parasts"/>
    <w:link w:val="Virsraksts5Rakstz"/>
    <w:uiPriority w:val="9"/>
    <w:semiHidden/>
    <w:unhideWhenUsed/>
    <w:qFormat/>
    <w:rsid w:val="00C31500"/>
    <w:pPr>
      <w:keepNext/>
      <w:keepLines/>
      <w:spacing w:before="240" w:after="80"/>
      <w:outlineLvl w:val="4"/>
    </w:pPr>
    <w:rPr>
      <w:color w:val="666666"/>
    </w:rPr>
  </w:style>
  <w:style w:type="paragraph" w:styleId="Virsraksts6">
    <w:name w:val="heading 6"/>
    <w:basedOn w:val="Parasts"/>
    <w:next w:val="Parasts"/>
    <w:link w:val="Virsraksts6Rakstz"/>
    <w:uiPriority w:val="9"/>
    <w:semiHidden/>
    <w:unhideWhenUsed/>
    <w:qFormat/>
    <w:rsid w:val="00C31500"/>
    <w:pPr>
      <w:keepNext/>
      <w:keepLines/>
      <w:spacing w:before="240" w:after="80"/>
      <w:outlineLvl w:val="5"/>
    </w:pPr>
    <w:rPr>
      <w:i/>
      <w:color w:val="666666"/>
    </w:rPr>
  </w:style>
  <w:style w:type="paragraph" w:styleId="Virsraksts7">
    <w:name w:val="heading 7"/>
    <w:basedOn w:val="Parasts"/>
    <w:next w:val="Parasts"/>
    <w:link w:val="Virsraksts7Rakstz"/>
    <w:uiPriority w:val="9"/>
    <w:unhideWhenUsed/>
    <w:qFormat/>
    <w:rsid w:val="00C31500"/>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link w:val="NosaukumsRakstz"/>
    <w:uiPriority w:val="10"/>
    <w:qFormat/>
    <w:rsid w:val="00C31500"/>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character" w:customStyle="1" w:styleId="Virsraksts1Rakstz">
    <w:name w:val="Virsraksts 1 Rakstz."/>
    <w:basedOn w:val="Noklusjumarindkopasfonts"/>
    <w:link w:val="Virsraksts1"/>
    <w:uiPriority w:val="9"/>
    <w:rsid w:val="00C31500"/>
    <w:rPr>
      <w:rFonts w:ascii="Arial" w:eastAsia="Arial" w:hAnsi="Arial" w:cs="Arial"/>
      <w:sz w:val="40"/>
      <w:szCs w:val="40"/>
      <w:lang w:val="lv" w:eastAsia="lv-LV"/>
    </w:rPr>
  </w:style>
  <w:style w:type="character" w:customStyle="1" w:styleId="Virsraksts2Rakstz">
    <w:name w:val="Virsraksts 2 Rakstz."/>
    <w:basedOn w:val="Noklusjumarindkopasfonts"/>
    <w:link w:val="Virsraksts2"/>
    <w:uiPriority w:val="9"/>
    <w:rsid w:val="00C31500"/>
    <w:rPr>
      <w:rFonts w:ascii="Arial" w:eastAsia="Arial" w:hAnsi="Arial" w:cs="Arial"/>
      <w:sz w:val="32"/>
      <w:szCs w:val="32"/>
      <w:lang w:val="lv" w:eastAsia="lv-LV"/>
    </w:rPr>
  </w:style>
  <w:style w:type="character" w:customStyle="1" w:styleId="Virsraksts3Rakstz">
    <w:name w:val="Virsraksts 3 Rakstz."/>
    <w:basedOn w:val="Noklusjumarindkopasfonts"/>
    <w:link w:val="Virsraksts3"/>
    <w:uiPriority w:val="9"/>
    <w:rsid w:val="00C31500"/>
    <w:rPr>
      <w:rFonts w:ascii="Arial" w:eastAsia="Arial" w:hAnsi="Arial" w:cs="Arial"/>
      <w:color w:val="434343"/>
      <w:sz w:val="28"/>
      <w:szCs w:val="28"/>
      <w:lang w:val="lv" w:eastAsia="lv-LV"/>
    </w:rPr>
  </w:style>
  <w:style w:type="character" w:customStyle="1" w:styleId="Virsraksts4Rakstz">
    <w:name w:val="Virsraksts 4 Rakstz."/>
    <w:basedOn w:val="Noklusjumarindkopasfonts"/>
    <w:link w:val="Virsraksts4"/>
    <w:uiPriority w:val="9"/>
    <w:rsid w:val="00C31500"/>
    <w:rPr>
      <w:rFonts w:ascii="Arial" w:eastAsia="Arial" w:hAnsi="Arial" w:cs="Arial"/>
      <w:color w:val="666666"/>
      <w:sz w:val="24"/>
      <w:szCs w:val="24"/>
      <w:lang w:val="lv" w:eastAsia="lv-LV"/>
    </w:rPr>
  </w:style>
  <w:style w:type="character" w:customStyle="1" w:styleId="Virsraksts5Rakstz">
    <w:name w:val="Virsraksts 5 Rakstz."/>
    <w:basedOn w:val="Noklusjumarindkopasfonts"/>
    <w:link w:val="Virsraksts5"/>
    <w:uiPriority w:val="9"/>
    <w:rsid w:val="00C31500"/>
    <w:rPr>
      <w:rFonts w:ascii="Arial" w:eastAsia="Arial" w:hAnsi="Arial" w:cs="Arial"/>
      <w:color w:val="666666"/>
      <w:lang w:val="lv" w:eastAsia="lv-LV"/>
    </w:rPr>
  </w:style>
  <w:style w:type="character" w:customStyle="1" w:styleId="Virsraksts6Rakstz">
    <w:name w:val="Virsraksts 6 Rakstz."/>
    <w:basedOn w:val="Noklusjumarindkopasfonts"/>
    <w:link w:val="Virsraksts6"/>
    <w:uiPriority w:val="9"/>
    <w:rsid w:val="00C31500"/>
    <w:rPr>
      <w:rFonts w:ascii="Arial" w:eastAsia="Arial" w:hAnsi="Arial" w:cs="Arial"/>
      <w:i/>
      <w:color w:val="666666"/>
      <w:lang w:val="lv" w:eastAsia="lv-LV"/>
    </w:rPr>
  </w:style>
  <w:style w:type="character" w:customStyle="1" w:styleId="Virsraksts7Rakstz">
    <w:name w:val="Virsraksts 7 Rakstz."/>
    <w:basedOn w:val="Noklusjumarindkopasfonts"/>
    <w:link w:val="Virsraksts7"/>
    <w:uiPriority w:val="9"/>
    <w:rsid w:val="00C31500"/>
    <w:rPr>
      <w:rFonts w:asciiTheme="majorHAnsi" w:eastAsiaTheme="majorEastAsia" w:hAnsiTheme="majorHAnsi" w:cstheme="majorBidi"/>
      <w:i/>
      <w:iCs/>
      <w:color w:val="1F3763" w:themeColor="accent1" w:themeShade="7F"/>
      <w:lang w:val="lv" w:eastAsia="lv-LV"/>
    </w:rPr>
  </w:style>
  <w:style w:type="table" w:customStyle="1" w:styleId="TableNormal1">
    <w:name w:val="Table Normal1"/>
    <w:rsid w:val="00C31500"/>
    <w:rPr>
      <w:lang w:eastAsia="lv-LV"/>
    </w:rPr>
    <w:tblPr>
      <w:tblCellMar>
        <w:top w:w="0" w:type="dxa"/>
        <w:left w:w="0" w:type="dxa"/>
        <w:bottom w:w="0" w:type="dxa"/>
        <w:right w:w="0" w:type="dxa"/>
      </w:tblCellMar>
    </w:tblPr>
  </w:style>
  <w:style w:type="character" w:customStyle="1" w:styleId="NosaukumsRakstz">
    <w:name w:val="Nosaukums Rakstz."/>
    <w:basedOn w:val="Noklusjumarindkopasfonts"/>
    <w:link w:val="Nosaukums"/>
    <w:uiPriority w:val="10"/>
    <w:rsid w:val="00C31500"/>
    <w:rPr>
      <w:rFonts w:ascii="Arial" w:eastAsia="Arial" w:hAnsi="Arial" w:cs="Arial"/>
      <w:sz w:val="52"/>
      <w:szCs w:val="52"/>
      <w:lang w:val="lv" w:eastAsia="lv-LV"/>
    </w:rPr>
  </w:style>
  <w:style w:type="paragraph" w:styleId="Apakvirsraksts">
    <w:name w:val="Subtitle"/>
    <w:basedOn w:val="Parasts"/>
    <w:next w:val="Parasts"/>
    <w:link w:val="ApakvirsrakstsRakstz"/>
    <w:uiPriority w:val="11"/>
    <w:qFormat/>
    <w:pPr>
      <w:keepNext/>
      <w:keepLines/>
      <w:pBdr>
        <w:top w:val="nil"/>
        <w:left w:val="nil"/>
        <w:bottom w:val="nil"/>
        <w:right w:val="nil"/>
        <w:between w:val="nil"/>
      </w:pBdr>
      <w:spacing w:after="320"/>
    </w:pPr>
    <w:rPr>
      <w:color w:val="666666"/>
      <w:sz w:val="30"/>
      <w:szCs w:val="30"/>
    </w:rPr>
  </w:style>
  <w:style w:type="character" w:customStyle="1" w:styleId="ApakvirsrakstsRakstz">
    <w:name w:val="Apakšvirsraksts Rakstz."/>
    <w:basedOn w:val="Noklusjumarindkopasfonts"/>
    <w:link w:val="Apakvirsraksts"/>
    <w:uiPriority w:val="11"/>
    <w:rsid w:val="00C31500"/>
    <w:rPr>
      <w:rFonts w:ascii="Arial" w:eastAsia="Arial" w:hAnsi="Arial" w:cs="Arial"/>
      <w:color w:val="666666"/>
      <w:sz w:val="30"/>
      <w:szCs w:val="30"/>
      <w:lang w:val="lv" w:eastAsia="lv-LV"/>
    </w:rPr>
  </w:style>
  <w:style w:type="paragraph" w:styleId="Komentrateksts">
    <w:name w:val="annotation text"/>
    <w:basedOn w:val="Parasts"/>
    <w:link w:val="KomentratekstsRakstz"/>
    <w:uiPriority w:val="99"/>
    <w:semiHidden/>
    <w:unhideWhenUsed/>
    <w:rsid w:val="00C3150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C31500"/>
    <w:rPr>
      <w:rFonts w:ascii="Arial" w:eastAsia="Arial" w:hAnsi="Arial" w:cs="Arial"/>
      <w:sz w:val="20"/>
      <w:szCs w:val="20"/>
      <w:lang w:val="lv" w:eastAsia="lv-LV"/>
    </w:rPr>
  </w:style>
  <w:style w:type="character" w:styleId="Komentraatsauce">
    <w:name w:val="annotation reference"/>
    <w:basedOn w:val="Noklusjumarindkopasfonts"/>
    <w:uiPriority w:val="99"/>
    <w:semiHidden/>
    <w:unhideWhenUsed/>
    <w:rsid w:val="00C31500"/>
    <w:rPr>
      <w:sz w:val="16"/>
      <w:szCs w:val="16"/>
    </w:rPr>
  </w:style>
  <w:style w:type="paragraph" w:styleId="Balonteksts">
    <w:name w:val="Balloon Text"/>
    <w:basedOn w:val="Parasts"/>
    <w:link w:val="BalontekstsRakstz"/>
    <w:uiPriority w:val="99"/>
    <w:semiHidden/>
    <w:unhideWhenUsed/>
    <w:rsid w:val="00C31500"/>
    <w:pPr>
      <w:spacing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31500"/>
    <w:rPr>
      <w:rFonts w:ascii="Tahoma" w:eastAsia="Arial" w:hAnsi="Tahoma" w:cs="Tahoma"/>
      <w:sz w:val="16"/>
      <w:szCs w:val="16"/>
      <w:lang w:val="lv" w:eastAsia="lv-LV"/>
    </w:rPr>
  </w:style>
  <w:style w:type="paragraph" w:styleId="Galvene">
    <w:name w:val="header"/>
    <w:basedOn w:val="Parasts"/>
    <w:link w:val="GalveneRakstz"/>
    <w:rsid w:val="00C31500"/>
    <w:pPr>
      <w:tabs>
        <w:tab w:val="center" w:pos="4153"/>
        <w:tab w:val="right" w:pos="8306"/>
      </w:tabs>
      <w:spacing w:line="240" w:lineRule="auto"/>
    </w:pPr>
    <w:rPr>
      <w:rFonts w:ascii="Times New Roman" w:eastAsia="Times New Roman" w:hAnsi="Times New Roman" w:cs="Times New Roman"/>
      <w:sz w:val="24"/>
      <w:szCs w:val="24"/>
      <w:lang w:val="lv-LV"/>
    </w:rPr>
  </w:style>
  <w:style w:type="character" w:customStyle="1" w:styleId="GalveneRakstz">
    <w:name w:val="Galvene Rakstz."/>
    <w:basedOn w:val="Noklusjumarindkopasfonts"/>
    <w:link w:val="Galvene"/>
    <w:rsid w:val="00C31500"/>
    <w:rPr>
      <w:rFonts w:ascii="Times New Roman" w:eastAsia="Times New Roman" w:hAnsi="Times New Roman" w:cs="Times New Roman"/>
      <w:sz w:val="24"/>
      <w:szCs w:val="24"/>
      <w:lang w:val="lv-LV" w:eastAsia="lv-LV"/>
    </w:rPr>
  </w:style>
  <w:style w:type="paragraph" w:styleId="Sarakstarindkopa">
    <w:name w:val="List Paragraph"/>
    <w:aliases w:val="H&amp;P List Paragraph,2,Strip"/>
    <w:basedOn w:val="Parasts"/>
    <w:link w:val="SarakstarindkopaRakstz"/>
    <w:qFormat/>
    <w:rsid w:val="00C31500"/>
    <w:pPr>
      <w:ind w:left="720"/>
      <w:contextualSpacing/>
    </w:pPr>
  </w:style>
  <w:style w:type="paragraph" w:styleId="Komentratma">
    <w:name w:val="annotation subject"/>
    <w:basedOn w:val="Komentrateksts"/>
    <w:next w:val="Komentrateksts"/>
    <w:link w:val="KomentratmaRakstz"/>
    <w:uiPriority w:val="99"/>
    <w:semiHidden/>
    <w:unhideWhenUsed/>
    <w:rsid w:val="00C31500"/>
    <w:rPr>
      <w:b/>
      <w:bCs/>
    </w:rPr>
  </w:style>
  <w:style w:type="character" w:customStyle="1" w:styleId="KomentratmaRakstz">
    <w:name w:val="Komentāra tēma Rakstz."/>
    <w:basedOn w:val="KomentratekstsRakstz"/>
    <w:link w:val="Komentratma"/>
    <w:uiPriority w:val="99"/>
    <w:semiHidden/>
    <w:rsid w:val="00C31500"/>
    <w:rPr>
      <w:rFonts w:ascii="Arial" w:eastAsia="Arial" w:hAnsi="Arial" w:cs="Arial"/>
      <w:b/>
      <w:bCs/>
      <w:sz w:val="20"/>
      <w:szCs w:val="20"/>
      <w:lang w:val="lv" w:eastAsia="lv-LV"/>
    </w:rPr>
  </w:style>
  <w:style w:type="table" w:styleId="Reatabula">
    <w:name w:val="Table Grid"/>
    <w:basedOn w:val="Parastatabula"/>
    <w:uiPriority w:val="59"/>
    <w:rsid w:val="00C31500"/>
    <w:pPr>
      <w:spacing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C31500"/>
    <w:pPr>
      <w:tabs>
        <w:tab w:val="center" w:pos="4153"/>
        <w:tab w:val="right" w:pos="8306"/>
      </w:tabs>
      <w:spacing w:line="240" w:lineRule="auto"/>
    </w:pPr>
  </w:style>
  <w:style w:type="character" w:customStyle="1" w:styleId="KjeneRakstz">
    <w:name w:val="Kājene Rakstz."/>
    <w:basedOn w:val="Noklusjumarindkopasfonts"/>
    <w:link w:val="Kjene"/>
    <w:uiPriority w:val="99"/>
    <w:rsid w:val="00C31500"/>
    <w:rPr>
      <w:rFonts w:ascii="Arial" w:eastAsia="Arial" w:hAnsi="Arial" w:cs="Arial"/>
      <w:lang w:val="lv" w:eastAsia="lv-LV"/>
    </w:rPr>
  </w:style>
  <w:style w:type="character" w:styleId="Hipersaite">
    <w:name w:val="Hyperlink"/>
    <w:basedOn w:val="Noklusjumarindkopasfonts"/>
    <w:uiPriority w:val="99"/>
    <w:semiHidden/>
    <w:unhideWhenUsed/>
    <w:rsid w:val="00C31500"/>
    <w:rPr>
      <w:color w:val="0000FF"/>
      <w:u w:val="single"/>
    </w:rPr>
  </w:style>
  <w:style w:type="paragraph" w:styleId="Prskatjums">
    <w:name w:val="Revision"/>
    <w:hidden/>
    <w:uiPriority w:val="99"/>
    <w:semiHidden/>
    <w:rsid w:val="00C31500"/>
    <w:pPr>
      <w:spacing w:line="240" w:lineRule="auto"/>
    </w:pPr>
    <w:rPr>
      <w:lang w:eastAsia="lv-LV"/>
    </w:rPr>
  </w:style>
  <w:style w:type="character" w:customStyle="1" w:styleId="SarakstarindkopaRakstz">
    <w:name w:val="Saraksta rindkopa Rakstz."/>
    <w:aliases w:val="H&amp;P List Paragraph Rakstz.,2 Rakstz.,Strip Rakstz."/>
    <w:link w:val="Sarakstarindkopa"/>
    <w:qFormat/>
    <w:locked/>
    <w:rsid w:val="00C31500"/>
    <w:rPr>
      <w:rFonts w:ascii="Arial" w:eastAsia="Arial" w:hAnsi="Arial" w:cs="Arial"/>
      <w:lang w:val="lv" w:eastAsia="lv-LV"/>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CVteP/GhzyPXNc5AGdDMHCjzQ==">CgMxLjA4AHIhMVh4QWg4b0preTNuTEhzamhEOHVXTE9Ub2dxQVQ0OVIt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1580</Words>
  <Characters>9010</Characters>
  <Application>Microsoft Office Word</Application>
  <DocSecurity>0</DocSecurity>
  <Lines>75</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sarmite.dike</dc:creator>
  <cp:lastModifiedBy>Sanita.Kravale</cp:lastModifiedBy>
  <cp:revision>4</cp:revision>
  <dcterms:created xsi:type="dcterms:W3CDTF">2024-01-22T09:15:00Z</dcterms:created>
  <dcterms:modified xsi:type="dcterms:W3CDTF">2024-02-01T08:40:00Z</dcterms:modified>
</cp:coreProperties>
</file>