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0A" w:rsidRPr="00A24663" w:rsidRDefault="001B600A" w:rsidP="001B600A">
      <w:pPr>
        <w:tabs>
          <w:tab w:val="left" w:pos="4860"/>
        </w:tabs>
        <w:jc w:val="right"/>
        <w:rPr>
          <w:lang w:val="lv-LV"/>
        </w:rPr>
      </w:pPr>
      <w:bookmarkStart w:id="0" w:name="_GoBack"/>
      <w:bookmarkEnd w:id="0"/>
      <w:r w:rsidRPr="0099328F">
        <w:rPr>
          <w:lang w:val="lv-LV"/>
        </w:rPr>
        <w:t>4</w:t>
      </w:r>
      <w:r w:rsidRPr="00A24663">
        <w:rPr>
          <w:lang w:val="lv-LV"/>
        </w:rPr>
        <w:t xml:space="preserve">. pielikums </w:t>
      </w:r>
    </w:p>
    <w:p w:rsidR="001B600A" w:rsidRPr="00A24663" w:rsidRDefault="001B600A" w:rsidP="001B600A">
      <w:pPr>
        <w:tabs>
          <w:tab w:val="left" w:pos="4860"/>
        </w:tabs>
        <w:jc w:val="right"/>
        <w:rPr>
          <w:lang w:val="lv-LV"/>
        </w:rPr>
      </w:pPr>
      <w:r w:rsidRPr="00A24663">
        <w:rPr>
          <w:lang w:val="lv-LV"/>
        </w:rPr>
        <w:tab/>
        <w:t>Izglītības un zinātnes ministrijas</w:t>
      </w:r>
    </w:p>
    <w:p w:rsidR="001B600A" w:rsidRPr="00A24663" w:rsidRDefault="001B600A" w:rsidP="001B600A">
      <w:pPr>
        <w:tabs>
          <w:tab w:val="left" w:pos="4860"/>
        </w:tabs>
        <w:jc w:val="right"/>
        <w:rPr>
          <w:lang w:val="lv-LV"/>
        </w:rPr>
      </w:pPr>
      <w:r w:rsidRPr="00A24663">
        <w:rPr>
          <w:lang w:val="lv-LV"/>
        </w:rPr>
        <w:tab/>
        <w:t>(datumu skatīt laika zīmogā)</w:t>
      </w:r>
    </w:p>
    <w:p w:rsidR="001B600A" w:rsidRPr="00A24663" w:rsidRDefault="001B600A" w:rsidP="001B600A">
      <w:pPr>
        <w:jc w:val="right"/>
        <w:rPr>
          <w:b/>
          <w:lang w:val="lv-LV"/>
        </w:rPr>
      </w:pPr>
      <w:r w:rsidRPr="00A24663">
        <w:rPr>
          <w:lang w:val="lv-LV"/>
        </w:rPr>
        <w:t>rīkojumam Nr. ______</w:t>
      </w:r>
    </w:p>
    <w:p w:rsidR="001B600A" w:rsidRPr="0099328F" w:rsidRDefault="001B600A" w:rsidP="001B600A">
      <w:pPr>
        <w:jc w:val="both"/>
        <w:rPr>
          <w:bCs/>
          <w:sz w:val="28"/>
          <w:szCs w:val="28"/>
          <w:lang w:val="lv-LV"/>
        </w:rPr>
      </w:pPr>
    </w:p>
    <w:p w:rsidR="001B600A" w:rsidRPr="0099328F" w:rsidRDefault="001B600A" w:rsidP="001B600A">
      <w:pPr>
        <w:jc w:val="both"/>
        <w:rPr>
          <w:bCs/>
          <w:sz w:val="28"/>
          <w:szCs w:val="28"/>
          <w:lang w:val="lv-LV"/>
        </w:rPr>
      </w:pPr>
    </w:p>
    <w:p w:rsidR="00B26CF7" w:rsidRPr="0099328F" w:rsidRDefault="00B26CF7" w:rsidP="00B26CF7">
      <w:pPr>
        <w:jc w:val="center"/>
        <w:rPr>
          <w:b/>
          <w:sz w:val="28"/>
          <w:szCs w:val="28"/>
          <w:lang w:val="lv-LV"/>
        </w:rPr>
      </w:pPr>
      <w:r w:rsidRPr="0099328F">
        <w:rPr>
          <w:b/>
          <w:sz w:val="28"/>
          <w:szCs w:val="28"/>
          <w:lang w:val="lv-LV"/>
        </w:rPr>
        <w:t>Profesionālās ievirzes izglītības iestādes paraugnolikums</w:t>
      </w:r>
    </w:p>
    <w:p w:rsidR="00B26CF7" w:rsidRPr="0099328F" w:rsidRDefault="00B26CF7" w:rsidP="00B26CF7">
      <w:pPr>
        <w:jc w:val="right"/>
        <w:rPr>
          <w:sz w:val="28"/>
          <w:szCs w:val="28"/>
          <w:lang w:val="lv-LV"/>
        </w:rPr>
      </w:pPr>
    </w:p>
    <w:p w:rsidR="00B26CF7" w:rsidRPr="0099328F" w:rsidRDefault="00B26CF7" w:rsidP="00B26CF7">
      <w:pPr>
        <w:pStyle w:val="msonormalcxspmiddle"/>
        <w:spacing w:before="0" w:beforeAutospacing="0" w:after="0" w:afterAutospacing="0"/>
        <w:jc w:val="center"/>
        <w:rPr>
          <w:bCs/>
          <w:sz w:val="28"/>
          <w:szCs w:val="28"/>
        </w:rPr>
      </w:pPr>
      <w:r w:rsidRPr="0099328F">
        <w:rPr>
          <w:bCs/>
          <w:i/>
          <w:sz w:val="28"/>
          <w:szCs w:val="28"/>
        </w:rPr>
        <w:t>(Izglītības iestādes vai izglītības iestādes dibinātāja veidlapa)</w:t>
      </w:r>
    </w:p>
    <w:p w:rsidR="00B26CF7" w:rsidRPr="0099328F" w:rsidRDefault="00B26CF7" w:rsidP="00B26CF7">
      <w:pPr>
        <w:pStyle w:val="msonormalcxspmiddle"/>
        <w:spacing w:before="0" w:beforeAutospacing="0" w:after="0" w:afterAutospacing="0"/>
        <w:rPr>
          <w:bCs/>
          <w:sz w:val="28"/>
          <w:szCs w:val="28"/>
        </w:rPr>
      </w:pPr>
    </w:p>
    <w:p w:rsidR="00B26CF7" w:rsidRPr="0099328F" w:rsidRDefault="00B26CF7" w:rsidP="00B26CF7">
      <w:pPr>
        <w:jc w:val="right"/>
        <w:rPr>
          <w:bCs/>
          <w:sz w:val="28"/>
          <w:szCs w:val="28"/>
          <w:lang w:val="lv-LV"/>
        </w:rPr>
      </w:pPr>
      <w:r w:rsidRPr="0099328F">
        <w:rPr>
          <w:bCs/>
          <w:sz w:val="28"/>
          <w:szCs w:val="28"/>
          <w:lang w:val="lv-LV"/>
        </w:rPr>
        <w:t>(Dibinātāja apstiprinājums)</w:t>
      </w:r>
    </w:p>
    <w:p w:rsidR="00B26CF7" w:rsidRPr="0099328F" w:rsidRDefault="00B26CF7" w:rsidP="00B26CF7">
      <w:pPr>
        <w:rPr>
          <w:sz w:val="28"/>
          <w:szCs w:val="28"/>
          <w:lang w:val="lv-LV"/>
        </w:rPr>
      </w:pPr>
    </w:p>
    <w:p w:rsidR="00B26CF7" w:rsidRPr="0099328F" w:rsidRDefault="00B26CF7" w:rsidP="00B26CF7">
      <w:pPr>
        <w:pStyle w:val="msonormalcxspmiddle"/>
        <w:tabs>
          <w:tab w:val="left" w:pos="7797"/>
        </w:tabs>
        <w:spacing w:before="0" w:beforeAutospacing="0" w:after="0" w:afterAutospacing="0"/>
        <w:jc w:val="both"/>
        <w:rPr>
          <w:bCs/>
          <w:sz w:val="28"/>
          <w:szCs w:val="28"/>
        </w:rPr>
      </w:pPr>
    </w:p>
    <w:p w:rsidR="00B26CF7" w:rsidRPr="0099328F" w:rsidRDefault="00B26CF7" w:rsidP="00B26CF7">
      <w:pPr>
        <w:pStyle w:val="msonormalcxspmiddle"/>
        <w:tabs>
          <w:tab w:val="left" w:pos="7797"/>
        </w:tabs>
        <w:spacing w:before="0" w:beforeAutospacing="0" w:after="0" w:afterAutospacing="0"/>
        <w:jc w:val="both"/>
        <w:rPr>
          <w:bCs/>
          <w:sz w:val="28"/>
          <w:szCs w:val="28"/>
        </w:rPr>
      </w:pPr>
      <w:r w:rsidRPr="0099328F">
        <w:rPr>
          <w:bCs/>
          <w:sz w:val="28"/>
          <w:szCs w:val="28"/>
        </w:rPr>
        <w:t>___________________</w:t>
      </w:r>
      <w:r w:rsidRPr="0099328F">
        <w:rPr>
          <w:bCs/>
          <w:sz w:val="28"/>
          <w:szCs w:val="28"/>
        </w:rPr>
        <w:tab/>
        <w:t>Nr._______</w:t>
      </w:r>
    </w:p>
    <w:p w:rsidR="00B26CF7" w:rsidRPr="0099328F" w:rsidRDefault="001B600A" w:rsidP="001B600A">
      <w:pPr>
        <w:pStyle w:val="msonormalcxspmiddle"/>
        <w:spacing w:before="0" w:beforeAutospacing="0" w:after="0" w:afterAutospacing="0"/>
        <w:jc w:val="both"/>
        <w:rPr>
          <w:bCs/>
          <w:i/>
        </w:rPr>
      </w:pPr>
      <w:r w:rsidRPr="0099328F">
        <w:rPr>
          <w:bCs/>
          <w:i/>
        </w:rPr>
        <w:t xml:space="preserve">             </w:t>
      </w:r>
      <w:r w:rsidR="00B26CF7" w:rsidRPr="0099328F">
        <w:rPr>
          <w:bCs/>
          <w:i/>
        </w:rPr>
        <w:t>(datums)</w:t>
      </w:r>
    </w:p>
    <w:p w:rsidR="00B26CF7" w:rsidRPr="0099328F" w:rsidRDefault="00B26CF7" w:rsidP="00B26CF7">
      <w:pPr>
        <w:pStyle w:val="msonormalcxspmiddle"/>
        <w:spacing w:before="0" w:beforeAutospacing="0" w:after="0" w:afterAutospacing="0"/>
        <w:jc w:val="center"/>
        <w:rPr>
          <w:sz w:val="28"/>
          <w:szCs w:val="28"/>
        </w:rPr>
      </w:pPr>
    </w:p>
    <w:p w:rsidR="001B600A" w:rsidRPr="0099328F" w:rsidRDefault="00274ED3" w:rsidP="00B26CF7">
      <w:pPr>
        <w:contextualSpacing/>
        <w:jc w:val="center"/>
        <w:rPr>
          <w:bCs/>
          <w:sz w:val="28"/>
          <w:szCs w:val="28"/>
          <w:lang w:val="lv-LV"/>
        </w:rPr>
      </w:pPr>
      <w:r w:rsidRPr="0099328F">
        <w:rPr>
          <w:sz w:val="28"/>
          <w:szCs w:val="28"/>
          <w:lang w:val="lv-LV"/>
        </w:rPr>
        <w:t xml:space="preserve">Profesionālās ievirzes </w:t>
      </w:r>
      <w:r w:rsidRPr="0099328F">
        <w:rPr>
          <w:bCs/>
          <w:i/>
          <w:sz w:val="28"/>
          <w:szCs w:val="28"/>
          <w:lang w:val="lv-LV"/>
        </w:rPr>
        <w:t>mākslas, mūzikas, sporta, dejas</w:t>
      </w:r>
      <w:r w:rsidR="0080120B">
        <w:rPr>
          <w:bCs/>
          <w:i/>
          <w:sz w:val="28"/>
          <w:szCs w:val="28"/>
          <w:lang w:val="lv-LV"/>
        </w:rPr>
        <w:t xml:space="preserve"> </w:t>
      </w:r>
      <w:r w:rsidR="0080120B" w:rsidRPr="0099328F">
        <w:rPr>
          <w:i/>
          <w:lang w:val="lv-LV"/>
        </w:rPr>
        <w:t>(izvēlēties atbilstošo</w:t>
      </w:r>
      <w:r w:rsidR="0080120B">
        <w:rPr>
          <w:i/>
          <w:lang w:val="lv-LV"/>
        </w:rPr>
        <w:t>)</w:t>
      </w:r>
      <w:r w:rsidR="0080120B" w:rsidRPr="0099328F">
        <w:rPr>
          <w:i/>
          <w:sz w:val="28"/>
          <w:szCs w:val="28"/>
          <w:lang w:val="lv-LV"/>
        </w:rPr>
        <w:t xml:space="preserve"> </w:t>
      </w:r>
      <w:r w:rsidRPr="0099328F">
        <w:rPr>
          <w:bCs/>
          <w:sz w:val="28"/>
          <w:szCs w:val="28"/>
          <w:lang w:val="lv-LV"/>
        </w:rPr>
        <w:t xml:space="preserve">skolas </w:t>
      </w:r>
    </w:p>
    <w:p w:rsidR="00B26CF7" w:rsidRPr="0099328F" w:rsidRDefault="00274ED3" w:rsidP="00B26CF7">
      <w:pPr>
        <w:contextualSpacing/>
        <w:jc w:val="center"/>
        <w:rPr>
          <w:sz w:val="28"/>
          <w:szCs w:val="28"/>
          <w:lang w:val="lv-LV"/>
        </w:rPr>
      </w:pPr>
      <w:r w:rsidRPr="0099328F">
        <w:rPr>
          <w:bCs/>
          <w:sz w:val="28"/>
          <w:szCs w:val="28"/>
          <w:lang w:val="lv-LV"/>
        </w:rPr>
        <w:t>“______</w:t>
      </w:r>
      <w:r w:rsidR="001B600A" w:rsidRPr="0099328F">
        <w:rPr>
          <w:bCs/>
          <w:sz w:val="28"/>
          <w:szCs w:val="28"/>
          <w:lang w:val="lv-LV"/>
        </w:rPr>
        <w:t>____________________</w:t>
      </w:r>
      <w:r w:rsidRPr="0099328F">
        <w:rPr>
          <w:bCs/>
          <w:sz w:val="28"/>
          <w:szCs w:val="28"/>
          <w:lang w:val="lv-LV"/>
        </w:rPr>
        <w:t>____”</w:t>
      </w:r>
    </w:p>
    <w:p w:rsidR="00B26CF7" w:rsidRPr="0099328F" w:rsidRDefault="00B26CF7" w:rsidP="00B26CF7">
      <w:pPr>
        <w:contextualSpacing/>
        <w:jc w:val="center"/>
        <w:rPr>
          <w:i/>
          <w:lang w:val="lv-LV"/>
        </w:rPr>
      </w:pPr>
      <w:r w:rsidRPr="0099328F">
        <w:rPr>
          <w:i/>
          <w:lang w:val="lv-LV"/>
        </w:rPr>
        <w:t>(Izglīt</w:t>
      </w:r>
      <w:r w:rsidR="00193EBC">
        <w:rPr>
          <w:i/>
          <w:lang w:val="lv-LV"/>
        </w:rPr>
        <w:t>ības iestādes nosaukums</w:t>
      </w:r>
      <w:r w:rsidRPr="0099328F">
        <w:rPr>
          <w:i/>
          <w:lang w:val="lv-LV"/>
        </w:rPr>
        <w:t>)</w:t>
      </w:r>
    </w:p>
    <w:p w:rsidR="00B26CF7" w:rsidRPr="0099328F" w:rsidRDefault="00B26CF7" w:rsidP="00B26CF7">
      <w:pPr>
        <w:contextualSpacing/>
        <w:jc w:val="center"/>
        <w:rPr>
          <w:b/>
          <w:sz w:val="28"/>
          <w:szCs w:val="28"/>
          <w:lang w:val="lv-LV"/>
        </w:rPr>
      </w:pPr>
      <w:r w:rsidRPr="0099328F">
        <w:rPr>
          <w:b/>
          <w:sz w:val="28"/>
          <w:szCs w:val="28"/>
          <w:lang w:val="lv-LV"/>
        </w:rPr>
        <w:t>NOLIKUMS</w:t>
      </w:r>
    </w:p>
    <w:p w:rsidR="00B26CF7" w:rsidRPr="0099328F" w:rsidRDefault="00B26CF7" w:rsidP="00B26CF7">
      <w:pPr>
        <w:contextualSpacing/>
        <w:jc w:val="center"/>
        <w:rPr>
          <w:i/>
          <w:lang w:val="lv-LV"/>
        </w:rPr>
      </w:pPr>
      <w:r w:rsidRPr="0099328F">
        <w:rPr>
          <w:i/>
          <w:lang w:val="lv-LV"/>
        </w:rPr>
        <w:t>(vieta)</w:t>
      </w:r>
    </w:p>
    <w:p w:rsidR="00B26CF7" w:rsidRPr="0099328F" w:rsidRDefault="00B26CF7" w:rsidP="00B26CF7">
      <w:pPr>
        <w:pStyle w:val="msonormalcxspmiddle"/>
        <w:spacing w:before="0" w:beforeAutospacing="0" w:after="0" w:afterAutospacing="0"/>
        <w:jc w:val="right"/>
        <w:rPr>
          <w:sz w:val="28"/>
          <w:szCs w:val="28"/>
        </w:rPr>
      </w:pPr>
      <w:r w:rsidRPr="0099328F">
        <w:rPr>
          <w:sz w:val="28"/>
          <w:szCs w:val="28"/>
        </w:rPr>
        <w:t xml:space="preserve">Izdots saskaņā ar </w:t>
      </w:r>
    </w:p>
    <w:p w:rsidR="001B600A" w:rsidRPr="0099328F" w:rsidRDefault="008972A2" w:rsidP="00B26CF7">
      <w:pPr>
        <w:jc w:val="right"/>
        <w:rPr>
          <w:sz w:val="28"/>
          <w:szCs w:val="28"/>
          <w:lang w:val="lv-LV"/>
        </w:rPr>
      </w:pPr>
      <w:r w:rsidRPr="0099328F">
        <w:rPr>
          <w:sz w:val="28"/>
          <w:szCs w:val="28"/>
          <w:lang w:val="lv-LV"/>
        </w:rPr>
        <w:t>Izglītības likuma 22.</w:t>
      </w:r>
      <w:r w:rsidR="001B600A" w:rsidRPr="0099328F">
        <w:rPr>
          <w:sz w:val="28"/>
          <w:szCs w:val="28"/>
          <w:lang w:val="lv-LV"/>
        </w:rPr>
        <w:t> </w:t>
      </w:r>
      <w:r w:rsidRPr="0099328F">
        <w:rPr>
          <w:sz w:val="28"/>
          <w:szCs w:val="28"/>
          <w:lang w:val="lv-LV"/>
        </w:rPr>
        <w:t xml:space="preserve">panta </w:t>
      </w:r>
    </w:p>
    <w:p w:rsidR="00B26CF7" w:rsidRPr="0099328F" w:rsidRDefault="008972A2" w:rsidP="00B26CF7">
      <w:pPr>
        <w:jc w:val="right"/>
        <w:rPr>
          <w:sz w:val="28"/>
          <w:szCs w:val="28"/>
          <w:lang w:val="lv-LV"/>
        </w:rPr>
      </w:pPr>
      <w:r w:rsidRPr="0099328F">
        <w:rPr>
          <w:sz w:val="28"/>
          <w:szCs w:val="28"/>
          <w:lang w:val="lv-LV"/>
        </w:rPr>
        <w:t>pirmo un otro daļu</w:t>
      </w:r>
      <w:r w:rsidR="0079190C" w:rsidRPr="0099328F">
        <w:rPr>
          <w:sz w:val="28"/>
          <w:szCs w:val="28"/>
          <w:lang w:val="lv-LV"/>
        </w:rPr>
        <w:t>,</w:t>
      </w:r>
    </w:p>
    <w:p w:rsidR="001B600A" w:rsidRPr="0099328F" w:rsidRDefault="001B600A" w:rsidP="00B26CF7">
      <w:pPr>
        <w:jc w:val="right"/>
        <w:rPr>
          <w:sz w:val="28"/>
          <w:szCs w:val="28"/>
          <w:lang w:val="lv-LV"/>
        </w:rPr>
      </w:pPr>
      <w:r w:rsidRPr="0099328F">
        <w:rPr>
          <w:sz w:val="28"/>
          <w:szCs w:val="28"/>
          <w:lang w:val="lv-LV"/>
        </w:rPr>
        <w:t>Profesionālās izglītības likuma</w:t>
      </w:r>
    </w:p>
    <w:p w:rsidR="00B26CF7" w:rsidRPr="0099328F" w:rsidRDefault="00B26CF7" w:rsidP="00B26CF7">
      <w:pPr>
        <w:jc w:val="right"/>
        <w:rPr>
          <w:sz w:val="28"/>
          <w:szCs w:val="28"/>
          <w:lang w:val="lv-LV"/>
        </w:rPr>
      </w:pPr>
      <w:r w:rsidRPr="0099328F">
        <w:rPr>
          <w:sz w:val="28"/>
          <w:szCs w:val="28"/>
          <w:lang w:val="lv-LV"/>
        </w:rPr>
        <w:t>15.</w:t>
      </w:r>
      <w:r w:rsidR="001B600A" w:rsidRPr="0099328F">
        <w:rPr>
          <w:sz w:val="28"/>
          <w:szCs w:val="28"/>
          <w:lang w:val="lv-LV"/>
        </w:rPr>
        <w:t> </w:t>
      </w:r>
      <w:r w:rsidRPr="0099328F">
        <w:rPr>
          <w:sz w:val="28"/>
          <w:szCs w:val="28"/>
          <w:lang w:val="lv-LV"/>
        </w:rPr>
        <w:t>panta pirmo daļu</w:t>
      </w:r>
    </w:p>
    <w:p w:rsidR="00B26CF7" w:rsidRPr="0099328F" w:rsidRDefault="00B26CF7" w:rsidP="00B26CF7">
      <w:pPr>
        <w:jc w:val="both"/>
        <w:rPr>
          <w:sz w:val="28"/>
          <w:szCs w:val="28"/>
          <w:lang w:val="lv-LV"/>
        </w:rPr>
      </w:pPr>
    </w:p>
    <w:p w:rsidR="00B26CF7" w:rsidRPr="0099328F" w:rsidRDefault="00B26CF7" w:rsidP="00B26CF7">
      <w:pPr>
        <w:jc w:val="center"/>
        <w:rPr>
          <w:b/>
          <w:sz w:val="28"/>
          <w:szCs w:val="28"/>
          <w:lang w:val="lv-LV"/>
        </w:rPr>
      </w:pPr>
      <w:r w:rsidRPr="0099328F">
        <w:rPr>
          <w:b/>
          <w:sz w:val="28"/>
          <w:szCs w:val="28"/>
          <w:lang w:val="lv-LV"/>
        </w:rPr>
        <w:t>I. Vispārīgie jautājumi</w:t>
      </w:r>
    </w:p>
    <w:p w:rsidR="00B26CF7" w:rsidRPr="0099328F" w:rsidRDefault="00B26CF7" w:rsidP="00B26CF7">
      <w:pPr>
        <w:pStyle w:val="msonormalcxspmiddle"/>
        <w:spacing w:before="0" w:beforeAutospacing="0" w:after="0" w:afterAutospacing="0"/>
        <w:jc w:val="both"/>
        <w:rPr>
          <w:sz w:val="28"/>
          <w:szCs w:val="28"/>
        </w:rPr>
      </w:pPr>
    </w:p>
    <w:p w:rsidR="00B26CF7" w:rsidRPr="0099328F" w:rsidRDefault="00B26CF7" w:rsidP="006E0905">
      <w:pPr>
        <w:pStyle w:val="msonormalcxspmiddle"/>
        <w:spacing w:before="0" w:beforeAutospacing="0" w:after="0" w:afterAutospacing="0"/>
        <w:ind w:firstLine="720"/>
        <w:jc w:val="both"/>
        <w:rPr>
          <w:bCs/>
          <w:sz w:val="28"/>
          <w:szCs w:val="28"/>
        </w:rPr>
      </w:pPr>
      <w:r w:rsidRPr="0099328F">
        <w:rPr>
          <w:sz w:val="28"/>
          <w:szCs w:val="28"/>
        </w:rPr>
        <w:t xml:space="preserve">1. </w:t>
      </w:r>
      <w:r w:rsidR="00274ED3" w:rsidRPr="0099328F">
        <w:rPr>
          <w:sz w:val="28"/>
          <w:szCs w:val="28"/>
        </w:rPr>
        <w:t xml:space="preserve">Profesionālās ievirzes </w:t>
      </w:r>
      <w:r w:rsidR="00274ED3" w:rsidRPr="0099328F">
        <w:rPr>
          <w:bCs/>
          <w:i/>
          <w:sz w:val="28"/>
          <w:szCs w:val="28"/>
        </w:rPr>
        <w:t>mākslas, mūzikas, sporta, dejas</w:t>
      </w:r>
      <w:r w:rsidR="007B5A47" w:rsidRPr="0099328F">
        <w:rPr>
          <w:bCs/>
          <w:i/>
          <w:sz w:val="28"/>
          <w:szCs w:val="28"/>
        </w:rPr>
        <w:t xml:space="preserve"> </w:t>
      </w:r>
      <w:r w:rsidR="0080120B" w:rsidRPr="0099328F">
        <w:rPr>
          <w:i/>
        </w:rPr>
        <w:t>(izvēlēties atbilstošo)</w:t>
      </w:r>
      <w:r w:rsidR="0080120B" w:rsidRPr="0099328F">
        <w:rPr>
          <w:i/>
          <w:sz w:val="28"/>
          <w:szCs w:val="28"/>
        </w:rPr>
        <w:t xml:space="preserve"> </w:t>
      </w:r>
      <w:r w:rsidR="00274ED3" w:rsidRPr="0099328F">
        <w:rPr>
          <w:bCs/>
          <w:sz w:val="28"/>
          <w:szCs w:val="28"/>
        </w:rPr>
        <w:t>skola “____</w:t>
      </w:r>
      <w:r w:rsidR="00536A15">
        <w:rPr>
          <w:bCs/>
          <w:sz w:val="28"/>
          <w:szCs w:val="28"/>
        </w:rPr>
        <w:t>____________________________</w:t>
      </w:r>
      <w:r w:rsidR="0034672C" w:rsidRPr="0099328F">
        <w:rPr>
          <w:bCs/>
          <w:sz w:val="28"/>
          <w:szCs w:val="28"/>
        </w:rPr>
        <w:t>___</w:t>
      </w:r>
      <w:r w:rsidR="00274ED3" w:rsidRPr="0099328F">
        <w:rPr>
          <w:bCs/>
          <w:sz w:val="28"/>
          <w:szCs w:val="28"/>
        </w:rPr>
        <w:t>____”</w:t>
      </w:r>
      <w:r w:rsidRPr="0099328F">
        <w:rPr>
          <w:bCs/>
          <w:sz w:val="28"/>
          <w:szCs w:val="28"/>
        </w:rPr>
        <w:t xml:space="preserve"> (turpmāk – iestāde) ir </w:t>
      </w:r>
    </w:p>
    <w:p w:rsidR="00B26CF7" w:rsidRPr="0099328F" w:rsidRDefault="0034672C" w:rsidP="006E0905">
      <w:pPr>
        <w:pStyle w:val="msonormalcxspmiddle"/>
        <w:tabs>
          <w:tab w:val="left" w:pos="284"/>
        </w:tabs>
        <w:spacing w:before="0" w:beforeAutospacing="0" w:after="0" w:afterAutospacing="0"/>
        <w:ind w:firstLine="720"/>
        <w:jc w:val="both"/>
        <w:rPr>
          <w:i/>
        </w:rPr>
      </w:pPr>
      <w:r w:rsidRPr="0099328F">
        <w:rPr>
          <w:i/>
        </w:rPr>
        <w:t xml:space="preserve">            </w:t>
      </w:r>
      <w:r w:rsidR="00B26CF7" w:rsidRPr="0099328F">
        <w:rPr>
          <w:i/>
        </w:rPr>
        <w:t>(Izglītības iestādes pilns nosaukums nominatīvā)</w:t>
      </w:r>
    </w:p>
    <w:p w:rsidR="00B26CF7" w:rsidRPr="0099328F" w:rsidRDefault="00B26CF7" w:rsidP="0034672C">
      <w:pPr>
        <w:pStyle w:val="msonormalcxspmiddle"/>
        <w:spacing w:before="0" w:beforeAutospacing="0" w:after="0" w:afterAutospacing="0"/>
        <w:jc w:val="both"/>
        <w:rPr>
          <w:bCs/>
          <w:sz w:val="28"/>
          <w:szCs w:val="28"/>
        </w:rPr>
      </w:pPr>
      <w:r w:rsidRPr="0099328F">
        <w:rPr>
          <w:bCs/>
          <w:sz w:val="28"/>
          <w:szCs w:val="28"/>
        </w:rPr>
        <w:t>________________________________________</w:t>
      </w:r>
      <w:r w:rsidR="0034672C" w:rsidRPr="0099328F">
        <w:rPr>
          <w:bCs/>
          <w:sz w:val="28"/>
          <w:szCs w:val="28"/>
        </w:rPr>
        <w:t>___________________________</w:t>
      </w:r>
    </w:p>
    <w:p w:rsidR="0034672C" w:rsidRPr="0099328F" w:rsidRDefault="000026AF" w:rsidP="0034672C">
      <w:pPr>
        <w:pStyle w:val="msonormalcxspmiddle"/>
        <w:spacing w:before="0" w:beforeAutospacing="0" w:after="0" w:afterAutospacing="0"/>
        <w:ind w:firstLine="720"/>
        <w:rPr>
          <w:bCs/>
          <w:i/>
        </w:rPr>
      </w:pPr>
      <w:r w:rsidRPr="0099328F">
        <w:rPr>
          <w:i/>
        </w:rPr>
        <w:t xml:space="preserve"> </w:t>
      </w:r>
      <w:r w:rsidR="0034672C" w:rsidRPr="0099328F">
        <w:rPr>
          <w:i/>
        </w:rPr>
        <w:t xml:space="preserve">           </w:t>
      </w:r>
      <w:r w:rsidR="00B26CF7" w:rsidRPr="0099328F">
        <w:rPr>
          <w:i/>
        </w:rPr>
        <w:t>(juridiskas / fiziskas personas pilns nosaukums ģenitīvā)</w:t>
      </w:r>
    </w:p>
    <w:p w:rsidR="00B26CF7" w:rsidRPr="0099328F" w:rsidRDefault="00B26CF7" w:rsidP="0034672C">
      <w:pPr>
        <w:pStyle w:val="msonormalcxspmiddle"/>
        <w:spacing w:before="0" w:beforeAutospacing="0" w:after="0" w:afterAutospacing="0"/>
        <w:jc w:val="both"/>
        <w:rPr>
          <w:bCs/>
          <w:i/>
          <w:sz w:val="28"/>
          <w:szCs w:val="28"/>
        </w:rPr>
      </w:pPr>
      <w:r w:rsidRPr="0099328F">
        <w:rPr>
          <w:bCs/>
          <w:sz w:val="28"/>
          <w:szCs w:val="28"/>
        </w:rPr>
        <w:t xml:space="preserve">(turpmāk – dibinātājs) dibināta </w:t>
      </w:r>
      <w:r w:rsidRPr="0099328F">
        <w:rPr>
          <w:bCs/>
          <w:i/>
          <w:sz w:val="28"/>
          <w:szCs w:val="28"/>
        </w:rPr>
        <w:t>mākslas, mūzikas, sporta, dejas</w:t>
      </w:r>
      <w:r w:rsidRPr="0099328F">
        <w:rPr>
          <w:bCs/>
          <w:sz w:val="28"/>
          <w:szCs w:val="28"/>
        </w:rPr>
        <w:t xml:space="preserve"> </w:t>
      </w:r>
      <w:r w:rsidR="003556DF">
        <w:rPr>
          <w:i/>
        </w:rPr>
        <w:t>(izvēlēties atbilstošo)</w:t>
      </w:r>
      <w:r w:rsidR="003556DF">
        <w:rPr>
          <w:i/>
          <w:sz w:val="28"/>
          <w:szCs w:val="28"/>
        </w:rPr>
        <w:t xml:space="preserve"> </w:t>
      </w:r>
      <w:r w:rsidRPr="0099328F">
        <w:rPr>
          <w:bCs/>
          <w:sz w:val="28"/>
          <w:szCs w:val="28"/>
        </w:rPr>
        <w:t xml:space="preserve">profesionālās ievirzes </w:t>
      </w:r>
      <w:r w:rsidRPr="0099328F">
        <w:rPr>
          <w:sz w:val="28"/>
          <w:szCs w:val="28"/>
        </w:rPr>
        <w:t>izglītības iestāde.</w:t>
      </w:r>
    </w:p>
    <w:p w:rsidR="00B26CF7" w:rsidRPr="0099328F" w:rsidRDefault="00B26CF7" w:rsidP="006E0905">
      <w:pPr>
        <w:ind w:firstLine="720"/>
        <w:jc w:val="both"/>
        <w:rPr>
          <w:sz w:val="28"/>
          <w:szCs w:val="28"/>
          <w:lang w:val="lv-LV"/>
        </w:rPr>
      </w:pPr>
    </w:p>
    <w:p w:rsidR="00B26CF7" w:rsidRPr="0099328F" w:rsidRDefault="00B26CF7" w:rsidP="006E0905">
      <w:pPr>
        <w:ind w:firstLine="720"/>
        <w:jc w:val="both"/>
        <w:rPr>
          <w:sz w:val="28"/>
          <w:szCs w:val="28"/>
          <w:lang w:val="lv-LV"/>
        </w:rPr>
      </w:pPr>
      <w:r w:rsidRPr="0099328F">
        <w:rPr>
          <w:sz w:val="28"/>
          <w:szCs w:val="28"/>
          <w:lang w:val="lv-LV"/>
        </w:rPr>
        <w:t>2. I</w:t>
      </w:r>
      <w:r w:rsidRPr="0099328F">
        <w:rPr>
          <w:bCs/>
          <w:sz w:val="28"/>
          <w:szCs w:val="28"/>
          <w:lang w:val="lv-LV"/>
        </w:rPr>
        <w:t>estādes</w:t>
      </w:r>
      <w:r w:rsidRPr="0099328F">
        <w:rPr>
          <w:sz w:val="28"/>
          <w:szCs w:val="28"/>
          <w:lang w:val="lv-LV"/>
        </w:rPr>
        <w:t xml:space="preserve"> darbības tiesiskais pamats ir Izglītības likums, Profesionālās izglītības likums, citi normatīvie akti, kā arī dibinātāja izdotie tiesību akti un šis nolikums. </w:t>
      </w:r>
    </w:p>
    <w:p w:rsidR="00B26CF7" w:rsidRPr="0099328F" w:rsidRDefault="00B26CF7" w:rsidP="006E0905">
      <w:pPr>
        <w:ind w:firstLine="720"/>
        <w:jc w:val="both"/>
        <w:rPr>
          <w:sz w:val="28"/>
          <w:szCs w:val="28"/>
          <w:lang w:val="lv-LV"/>
        </w:rPr>
      </w:pPr>
    </w:p>
    <w:p w:rsidR="00B26CF7" w:rsidRPr="0099328F" w:rsidRDefault="00B26CF7" w:rsidP="006E0905">
      <w:pPr>
        <w:ind w:firstLine="720"/>
        <w:jc w:val="both"/>
        <w:rPr>
          <w:sz w:val="28"/>
          <w:szCs w:val="28"/>
          <w:lang w:val="lv-LV"/>
        </w:rPr>
      </w:pPr>
      <w:r w:rsidRPr="0099328F">
        <w:rPr>
          <w:sz w:val="28"/>
          <w:szCs w:val="28"/>
          <w:lang w:val="lv-LV"/>
        </w:rPr>
        <w:lastRenderedPageBreak/>
        <w:t xml:space="preserve">3. Iestāde ir </w:t>
      </w:r>
      <w:r w:rsidRPr="0099328F">
        <w:rPr>
          <w:i/>
          <w:sz w:val="28"/>
          <w:szCs w:val="28"/>
          <w:lang w:val="lv-LV"/>
        </w:rPr>
        <w:t>pastarpinātās pārvaldes iestāde / juridiskas personas struktūrvienība</w:t>
      </w:r>
      <w:r w:rsidRPr="0099328F">
        <w:rPr>
          <w:sz w:val="28"/>
          <w:szCs w:val="28"/>
          <w:lang w:val="lv-LV"/>
        </w:rPr>
        <w:t xml:space="preserve"> / </w:t>
      </w:r>
      <w:r w:rsidRPr="0099328F">
        <w:rPr>
          <w:i/>
          <w:sz w:val="28"/>
          <w:szCs w:val="28"/>
          <w:lang w:val="lv-LV"/>
        </w:rPr>
        <w:t>fiziskas personas dibināta iestāde / juridiska persona</w:t>
      </w:r>
      <w:r w:rsidR="00123DAF" w:rsidRPr="0099328F">
        <w:rPr>
          <w:i/>
          <w:sz w:val="28"/>
          <w:szCs w:val="28"/>
          <w:lang w:val="lv-LV"/>
        </w:rPr>
        <w:t xml:space="preserve"> </w:t>
      </w:r>
      <w:r w:rsidR="0077791A" w:rsidRPr="0099328F">
        <w:rPr>
          <w:i/>
          <w:lang w:val="lv-LV"/>
        </w:rPr>
        <w:t>(izvēlēties atbilstošo)</w:t>
      </w:r>
      <w:r w:rsidR="007E43CF" w:rsidRPr="0099328F">
        <w:rPr>
          <w:sz w:val="28"/>
          <w:szCs w:val="28"/>
          <w:lang w:val="lv-LV"/>
        </w:rPr>
        <w:t>. Iestādei ir konts bankā un tai var būt savs zīmogs un</w:t>
      </w:r>
      <w:r w:rsidRPr="0099328F">
        <w:rPr>
          <w:sz w:val="28"/>
          <w:szCs w:val="28"/>
          <w:lang w:val="lv-LV"/>
        </w:rPr>
        <w:t xml:space="preserve"> simbolika.</w:t>
      </w:r>
    </w:p>
    <w:p w:rsidR="00B26CF7" w:rsidRPr="0099328F" w:rsidRDefault="00B26CF7" w:rsidP="006E0905">
      <w:pPr>
        <w:ind w:firstLine="720"/>
        <w:jc w:val="both"/>
        <w:rPr>
          <w:sz w:val="28"/>
          <w:szCs w:val="28"/>
          <w:lang w:val="lv-LV"/>
        </w:rPr>
      </w:pPr>
    </w:p>
    <w:p w:rsidR="00B26CF7" w:rsidRPr="0099328F" w:rsidRDefault="000026AF" w:rsidP="000026AF">
      <w:pPr>
        <w:ind w:firstLine="720"/>
        <w:jc w:val="both"/>
        <w:rPr>
          <w:sz w:val="28"/>
          <w:szCs w:val="28"/>
          <w:lang w:val="lv-LV"/>
        </w:rPr>
      </w:pPr>
      <w:r w:rsidRPr="0099328F">
        <w:rPr>
          <w:sz w:val="28"/>
          <w:szCs w:val="28"/>
          <w:lang w:val="lv-LV"/>
        </w:rPr>
        <w:t xml:space="preserve">4. Iestādes juridiskā adrese: </w:t>
      </w:r>
      <w:r w:rsidR="00B26CF7" w:rsidRPr="0099328F">
        <w:rPr>
          <w:sz w:val="28"/>
          <w:szCs w:val="28"/>
          <w:lang w:val="lv-LV"/>
        </w:rPr>
        <w:t>_</w:t>
      </w:r>
      <w:r w:rsidRPr="0099328F">
        <w:rPr>
          <w:sz w:val="28"/>
          <w:szCs w:val="28"/>
          <w:lang w:val="lv-LV"/>
        </w:rPr>
        <w:t>_</w:t>
      </w:r>
      <w:r w:rsidR="00B26CF7" w:rsidRPr="0099328F">
        <w:rPr>
          <w:sz w:val="28"/>
          <w:szCs w:val="28"/>
          <w:lang w:val="lv-LV"/>
        </w:rPr>
        <w:t>_________________</w:t>
      </w:r>
      <w:r w:rsidRPr="0099328F">
        <w:rPr>
          <w:sz w:val="28"/>
          <w:szCs w:val="28"/>
          <w:lang w:val="lv-LV"/>
        </w:rPr>
        <w:t>_________________</w:t>
      </w:r>
      <w:r w:rsidR="00193EBC">
        <w:rPr>
          <w:sz w:val="28"/>
          <w:szCs w:val="28"/>
          <w:lang w:val="lv-LV"/>
        </w:rPr>
        <w:t>_</w:t>
      </w:r>
      <w:r w:rsidR="00B26CF7" w:rsidRPr="0099328F">
        <w:rPr>
          <w:sz w:val="28"/>
          <w:szCs w:val="28"/>
          <w:lang w:val="lv-LV"/>
        </w:rPr>
        <w:t>.</w:t>
      </w:r>
    </w:p>
    <w:p w:rsidR="00B26CF7" w:rsidRPr="0099328F" w:rsidRDefault="00B26CF7" w:rsidP="006E0905">
      <w:pPr>
        <w:ind w:firstLine="720"/>
        <w:jc w:val="both"/>
        <w:rPr>
          <w:sz w:val="28"/>
          <w:szCs w:val="28"/>
          <w:lang w:val="lv-LV"/>
        </w:rPr>
      </w:pPr>
    </w:p>
    <w:p w:rsidR="00B26CF7" w:rsidRPr="0099328F" w:rsidRDefault="00B26CF7" w:rsidP="006E0905">
      <w:pPr>
        <w:ind w:firstLine="720"/>
        <w:jc w:val="both"/>
        <w:rPr>
          <w:sz w:val="28"/>
          <w:szCs w:val="28"/>
          <w:lang w:val="lv-LV"/>
        </w:rPr>
      </w:pPr>
      <w:r w:rsidRPr="0099328F">
        <w:rPr>
          <w:sz w:val="28"/>
          <w:szCs w:val="28"/>
          <w:lang w:val="lv-LV"/>
        </w:rPr>
        <w:t>5. Dibinātāja juridiskā a</w:t>
      </w:r>
      <w:r w:rsidR="000026AF" w:rsidRPr="0099328F">
        <w:rPr>
          <w:sz w:val="28"/>
          <w:szCs w:val="28"/>
          <w:lang w:val="lv-LV"/>
        </w:rPr>
        <w:t>drese: _____</w:t>
      </w:r>
      <w:r w:rsidR="00193EBC">
        <w:rPr>
          <w:sz w:val="28"/>
          <w:szCs w:val="28"/>
          <w:lang w:val="lv-LV"/>
        </w:rPr>
        <w:t>_______________________________</w:t>
      </w:r>
      <w:r w:rsidRPr="0099328F">
        <w:rPr>
          <w:sz w:val="28"/>
          <w:szCs w:val="28"/>
          <w:lang w:val="lv-LV"/>
        </w:rPr>
        <w:t>.</w:t>
      </w:r>
    </w:p>
    <w:p w:rsidR="000026AF" w:rsidRPr="0099328F" w:rsidRDefault="000026AF" w:rsidP="006E0905">
      <w:pPr>
        <w:ind w:firstLine="720"/>
        <w:jc w:val="both"/>
        <w:rPr>
          <w:sz w:val="28"/>
          <w:szCs w:val="28"/>
          <w:lang w:val="lv-LV"/>
        </w:rPr>
      </w:pPr>
    </w:p>
    <w:p w:rsidR="00B26CF7" w:rsidRPr="0099328F" w:rsidRDefault="00B26CF7" w:rsidP="006E0905">
      <w:pPr>
        <w:ind w:firstLine="720"/>
        <w:jc w:val="both"/>
        <w:rPr>
          <w:i/>
          <w:sz w:val="28"/>
          <w:szCs w:val="28"/>
          <w:lang w:val="lv-LV"/>
        </w:rPr>
      </w:pPr>
      <w:r w:rsidRPr="0099328F">
        <w:rPr>
          <w:sz w:val="28"/>
          <w:szCs w:val="28"/>
          <w:lang w:val="lv-LV"/>
        </w:rPr>
        <w:t xml:space="preserve">6. Iestādes izglītības programmu īstenošanas vietas </w:t>
      </w:r>
      <w:r w:rsidR="00D705A0" w:rsidRPr="0099328F">
        <w:rPr>
          <w:sz w:val="28"/>
          <w:szCs w:val="28"/>
          <w:lang w:val="lv-LV"/>
        </w:rPr>
        <w:t>adreses norādītas</w:t>
      </w:r>
      <w:r w:rsidRPr="0099328F">
        <w:rPr>
          <w:sz w:val="28"/>
          <w:szCs w:val="28"/>
          <w:lang w:val="lv-LV"/>
        </w:rPr>
        <w:t xml:space="preserve"> Valsts izglītības informācijas sistēmā Ministru kabineta noteikt</w:t>
      </w:r>
      <w:r w:rsidR="00D141B3">
        <w:rPr>
          <w:sz w:val="28"/>
          <w:szCs w:val="28"/>
          <w:lang w:val="lv-LV"/>
        </w:rPr>
        <w:t>aj</w:t>
      </w:r>
      <w:r w:rsidRPr="0099328F">
        <w:rPr>
          <w:sz w:val="28"/>
          <w:szCs w:val="28"/>
          <w:lang w:val="lv-LV"/>
        </w:rPr>
        <w:t>ā kārtībā.</w:t>
      </w:r>
    </w:p>
    <w:p w:rsidR="00B26CF7" w:rsidRPr="0099328F" w:rsidRDefault="00B26CF7" w:rsidP="00B26CF7">
      <w:pPr>
        <w:jc w:val="center"/>
        <w:rPr>
          <w:b/>
          <w:sz w:val="28"/>
          <w:szCs w:val="28"/>
          <w:lang w:val="lv-LV"/>
        </w:rPr>
      </w:pPr>
    </w:p>
    <w:p w:rsidR="00B26CF7" w:rsidRPr="0099328F" w:rsidRDefault="00B26CF7" w:rsidP="00B26CF7">
      <w:pPr>
        <w:jc w:val="center"/>
        <w:rPr>
          <w:b/>
          <w:sz w:val="28"/>
          <w:szCs w:val="28"/>
          <w:lang w:val="lv-LV"/>
        </w:rPr>
      </w:pPr>
      <w:r w:rsidRPr="0099328F">
        <w:rPr>
          <w:b/>
          <w:sz w:val="28"/>
          <w:szCs w:val="28"/>
          <w:lang w:val="lv-LV"/>
        </w:rPr>
        <w:t xml:space="preserve">II. </w:t>
      </w:r>
      <w:r w:rsidRPr="0099328F">
        <w:rPr>
          <w:b/>
          <w:bCs/>
          <w:sz w:val="28"/>
          <w:szCs w:val="28"/>
          <w:lang w:val="lv-LV"/>
        </w:rPr>
        <w:t>Iestādes</w:t>
      </w:r>
      <w:r w:rsidRPr="0099328F">
        <w:rPr>
          <w:b/>
          <w:sz w:val="28"/>
          <w:szCs w:val="28"/>
          <w:lang w:val="lv-LV"/>
        </w:rPr>
        <w:t xml:space="preserve"> darbības mērķi, pamatvirziens un uzdevumi</w:t>
      </w:r>
    </w:p>
    <w:p w:rsidR="00B26CF7" w:rsidRPr="0099328F" w:rsidRDefault="00B26CF7" w:rsidP="00B26CF7">
      <w:pPr>
        <w:jc w:val="both"/>
        <w:rPr>
          <w:sz w:val="28"/>
          <w:szCs w:val="28"/>
          <w:lang w:val="lv-LV"/>
        </w:rPr>
      </w:pPr>
    </w:p>
    <w:p w:rsidR="00B26CF7" w:rsidRPr="0099328F" w:rsidRDefault="00193EBC" w:rsidP="006E0905">
      <w:pPr>
        <w:ind w:firstLine="720"/>
        <w:jc w:val="both"/>
        <w:rPr>
          <w:bCs/>
          <w:sz w:val="28"/>
          <w:szCs w:val="28"/>
          <w:lang w:val="lv-LV"/>
        </w:rPr>
      </w:pPr>
      <w:r>
        <w:rPr>
          <w:bCs/>
          <w:sz w:val="28"/>
          <w:szCs w:val="28"/>
          <w:lang w:val="lv-LV"/>
        </w:rPr>
        <w:t>7</w:t>
      </w:r>
      <w:r w:rsidR="00B26CF7" w:rsidRPr="0099328F">
        <w:rPr>
          <w:bCs/>
          <w:sz w:val="28"/>
          <w:szCs w:val="28"/>
          <w:lang w:val="lv-LV"/>
        </w:rPr>
        <w:t>. Iestādes darbības mērķi</w:t>
      </w:r>
      <w:r>
        <w:rPr>
          <w:bCs/>
          <w:sz w:val="28"/>
          <w:szCs w:val="28"/>
          <w:lang w:val="lv-LV"/>
        </w:rPr>
        <w:t xml:space="preserve"> ir šādi</w:t>
      </w:r>
      <w:r w:rsidR="00B26CF7" w:rsidRPr="0099328F">
        <w:rPr>
          <w:bCs/>
          <w:sz w:val="28"/>
          <w:szCs w:val="28"/>
          <w:lang w:val="lv-LV"/>
        </w:rPr>
        <w:t>:</w:t>
      </w:r>
    </w:p>
    <w:p w:rsidR="00B26CF7" w:rsidRPr="0099328F" w:rsidRDefault="00193EBC" w:rsidP="00605733">
      <w:pPr>
        <w:ind w:firstLine="720"/>
        <w:jc w:val="both"/>
        <w:rPr>
          <w:bCs/>
          <w:sz w:val="28"/>
          <w:szCs w:val="28"/>
          <w:lang w:val="lv-LV"/>
        </w:rPr>
      </w:pPr>
      <w:r>
        <w:rPr>
          <w:bCs/>
          <w:sz w:val="28"/>
          <w:szCs w:val="28"/>
          <w:lang w:val="lv-LV"/>
        </w:rPr>
        <w:t>7</w:t>
      </w:r>
      <w:r w:rsidR="00B26CF7" w:rsidRPr="0099328F">
        <w:rPr>
          <w:bCs/>
          <w:sz w:val="28"/>
          <w:szCs w:val="28"/>
          <w:lang w:val="lv-LV"/>
        </w:rPr>
        <w:t xml:space="preserve">.1. nodrošināt sistematizētu zināšanu un prasmju apguvi, veicinot vērtīborientācijas veidošanos </w:t>
      </w:r>
      <w:r w:rsidR="00B26CF7" w:rsidRPr="0099328F">
        <w:rPr>
          <w:bCs/>
          <w:i/>
          <w:sz w:val="28"/>
          <w:szCs w:val="28"/>
          <w:lang w:val="lv-LV"/>
        </w:rPr>
        <w:t>mākslā, kultūrā, sportā, dejā</w:t>
      </w:r>
      <w:r w:rsidR="00FE7683" w:rsidRPr="0099328F">
        <w:rPr>
          <w:bCs/>
          <w:i/>
          <w:sz w:val="28"/>
          <w:szCs w:val="28"/>
          <w:lang w:val="lv-LV"/>
        </w:rPr>
        <w:t xml:space="preserve"> </w:t>
      </w:r>
      <w:r w:rsidR="00FE7683" w:rsidRPr="0099328F">
        <w:rPr>
          <w:i/>
          <w:lang w:val="lv-LV"/>
        </w:rPr>
        <w:t>(izvēlēties atbilstošo)</w:t>
      </w:r>
      <w:r w:rsidR="00B26CF7" w:rsidRPr="0099328F">
        <w:rPr>
          <w:bCs/>
          <w:sz w:val="28"/>
          <w:szCs w:val="28"/>
          <w:lang w:val="lv-LV"/>
        </w:rPr>
        <w:t xml:space="preserve"> līdztekus pamatizglītības vai vidējās izglītības pakāpei, kas dod iespēju sagatavoties profesionālās izglītības ieguvei izraudzītajā virzienā;</w:t>
      </w:r>
    </w:p>
    <w:p w:rsidR="00B26CF7" w:rsidRPr="0099328F" w:rsidRDefault="00193EBC" w:rsidP="004B268F">
      <w:pPr>
        <w:ind w:firstLine="720"/>
        <w:jc w:val="both"/>
        <w:rPr>
          <w:iCs/>
          <w:sz w:val="28"/>
          <w:szCs w:val="28"/>
          <w:lang w:val="lv-LV" w:eastAsia="lv-LV"/>
        </w:rPr>
      </w:pPr>
      <w:r>
        <w:rPr>
          <w:sz w:val="28"/>
          <w:szCs w:val="28"/>
          <w:lang w:val="lv-LV" w:eastAsia="lv-LV"/>
        </w:rPr>
        <w:t>7</w:t>
      </w:r>
      <w:r w:rsidR="00B26CF7" w:rsidRPr="0099328F">
        <w:rPr>
          <w:sz w:val="28"/>
          <w:szCs w:val="28"/>
          <w:lang w:val="lv-LV" w:eastAsia="lv-LV"/>
        </w:rPr>
        <w:t xml:space="preserve">.2. </w:t>
      </w:r>
      <w:r w:rsidR="00B26CF7" w:rsidRPr="0099328F">
        <w:rPr>
          <w:sz w:val="28"/>
          <w:szCs w:val="28"/>
          <w:lang w:val="lv-LV"/>
        </w:rPr>
        <w:t xml:space="preserve">veidot izglītības vidi, organizēt un īstenot izglītību, kas nodrošinātu profesionālās ievirzes </w:t>
      </w:r>
      <w:r w:rsidR="00B26CF7" w:rsidRPr="0099328F">
        <w:rPr>
          <w:i/>
          <w:sz w:val="28"/>
          <w:szCs w:val="28"/>
          <w:lang w:val="lv-LV"/>
        </w:rPr>
        <w:t>mākslas, mūzikas, sporta, dejas</w:t>
      </w:r>
      <w:r w:rsidR="00FE7683" w:rsidRPr="0099328F">
        <w:rPr>
          <w:i/>
          <w:sz w:val="28"/>
          <w:szCs w:val="28"/>
          <w:lang w:val="lv-LV"/>
        </w:rPr>
        <w:t xml:space="preserve"> </w:t>
      </w:r>
      <w:r w:rsidR="00FE7683" w:rsidRPr="0099328F">
        <w:rPr>
          <w:i/>
          <w:lang w:val="lv-LV"/>
        </w:rPr>
        <w:t>(izvēlēties atbilstošo)</w:t>
      </w:r>
      <w:r w:rsidR="00B26CF7" w:rsidRPr="0099328F">
        <w:rPr>
          <w:sz w:val="28"/>
          <w:szCs w:val="28"/>
          <w:lang w:val="lv-LV"/>
        </w:rPr>
        <w:t xml:space="preserve"> izglītības programmās noteikto mērķu sasniegšanu</w:t>
      </w:r>
      <w:r w:rsidR="00FE7683" w:rsidRPr="0099328F">
        <w:rPr>
          <w:sz w:val="28"/>
          <w:szCs w:val="28"/>
          <w:lang w:val="lv-LV"/>
        </w:rPr>
        <w:t xml:space="preserve">, kā arī </w:t>
      </w:r>
      <w:r w:rsidR="00FE7683" w:rsidRPr="0099328F">
        <w:rPr>
          <w:sz w:val="28"/>
          <w:szCs w:val="28"/>
          <w:lang w:val="lv-LV" w:eastAsia="lv-LV"/>
        </w:rPr>
        <w:t>nodrošinātu fiziski, garīgi un emocionāli attīstītas personības attīstību, motivējot aktīvam, kustīgam dzīvesveidam, veicinot apzināties sporta pozitīvo ietekmi, personības izaugsmi un veidošanos</w:t>
      </w:r>
      <w:r w:rsidR="00FE7683" w:rsidRPr="0099328F">
        <w:rPr>
          <w:i/>
          <w:sz w:val="28"/>
          <w:szCs w:val="28"/>
          <w:lang w:val="lv-LV"/>
        </w:rPr>
        <w:t xml:space="preserve"> </w:t>
      </w:r>
      <w:r w:rsidR="00B26CF7" w:rsidRPr="0099328F">
        <w:rPr>
          <w:i/>
          <w:lang w:val="lv-LV"/>
        </w:rPr>
        <w:t>(ja tiek īstenotas profesionālās ievirzes sporta izglītības programmas)</w:t>
      </w:r>
      <w:r w:rsidR="004B268F" w:rsidRPr="0099328F">
        <w:rPr>
          <w:iCs/>
          <w:sz w:val="28"/>
          <w:szCs w:val="28"/>
          <w:lang w:val="lv-LV"/>
        </w:rPr>
        <w:t>.</w:t>
      </w:r>
    </w:p>
    <w:p w:rsidR="00B26CF7" w:rsidRDefault="00B26CF7" w:rsidP="006E0905">
      <w:pPr>
        <w:ind w:firstLine="720"/>
        <w:jc w:val="both"/>
        <w:rPr>
          <w:sz w:val="28"/>
          <w:szCs w:val="28"/>
          <w:lang w:val="lv-LV"/>
        </w:rPr>
      </w:pPr>
    </w:p>
    <w:p w:rsidR="00193EBC" w:rsidRPr="0099328F" w:rsidRDefault="00193EBC" w:rsidP="00193EBC">
      <w:pPr>
        <w:ind w:firstLine="720"/>
        <w:jc w:val="both"/>
        <w:rPr>
          <w:sz w:val="28"/>
          <w:szCs w:val="28"/>
          <w:lang w:val="lv-LV"/>
        </w:rPr>
      </w:pPr>
      <w:r>
        <w:rPr>
          <w:sz w:val="28"/>
          <w:szCs w:val="28"/>
          <w:lang w:val="lv-LV"/>
        </w:rPr>
        <w:t>8</w:t>
      </w:r>
      <w:r w:rsidRPr="0099328F">
        <w:rPr>
          <w:sz w:val="28"/>
          <w:szCs w:val="28"/>
          <w:lang w:val="lv-LV"/>
        </w:rPr>
        <w:t>. Iestādes darbības pamatvirz</w:t>
      </w:r>
      <w:r w:rsidR="00E15A3D">
        <w:rPr>
          <w:sz w:val="28"/>
          <w:szCs w:val="28"/>
          <w:lang w:val="lv-LV"/>
        </w:rPr>
        <w:t xml:space="preserve">iens ir izglītojoša, kultūras / </w:t>
      </w:r>
      <w:r w:rsidRPr="0099328F">
        <w:rPr>
          <w:sz w:val="28"/>
          <w:szCs w:val="28"/>
          <w:lang w:val="lv-LV"/>
        </w:rPr>
        <w:t xml:space="preserve">sporta </w:t>
      </w:r>
      <w:r w:rsidRPr="0099328F">
        <w:rPr>
          <w:i/>
          <w:lang w:val="lv-LV"/>
        </w:rPr>
        <w:t>(izvēlēties atbilstošo)</w:t>
      </w:r>
      <w:r w:rsidRPr="0099328F">
        <w:rPr>
          <w:bCs/>
          <w:sz w:val="28"/>
          <w:szCs w:val="28"/>
          <w:lang w:val="lv-LV"/>
        </w:rPr>
        <w:t xml:space="preserve"> </w:t>
      </w:r>
      <w:r w:rsidRPr="0099328F">
        <w:rPr>
          <w:sz w:val="28"/>
          <w:szCs w:val="28"/>
          <w:lang w:val="lv-LV"/>
        </w:rPr>
        <w:t>un audzinoša darbība.</w:t>
      </w:r>
    </w:p>
    <w:p w:rsidR="00193EBC" w:rsidRPr="0099328F" w:rsidRDefault="00193EBC" w:rsidP="006E0905">
      <w:pPr>
        <w:ind w:firstLine="720"/>
        <w:jc w:val="both"/>
        <w:rPr>
          <w:sz w:val="28"/>
          <w:szCs w:val="28"/>
          <w:lang w:val="lv-LV"/>
        </w:rPr>
      </w:pPr>
    </w:p>
    <w:p w:rsidR="00B26CF7" w:rsidRPr="0099328F" w:rsidRDefault="00B26CF7" w:rsidP="006E0905">
      <w:pPr>
        <w:ind w:firstLine="720"/>
        <w:jc w:val="both"/>
        <w:rPr>
          <w:sz w:val="28"/>
          <w:szCs w:val="28"/>
          <w:lang w:val="lv-LV"/>
        </w:rPr>
      </w:pPr>
      <w:r w:rsidRPr="0099328F">
        <w:rPr>
          <w:sz w:val="28"/>
          <w:szCs w:val="28"/>
          <w:lang w:val="lv-LV"/>
        </w:rPr>
        <w:t xml:space="preserve">9. </w:t>
      </w:r>
      <w:r w:rsidRPr="0099328F">
        <w:rPr>
          <w:bCs/>
          <w:sz w:val="28"/>
          <w:szCs w:val="28"/>
          <w:lang w:val="lv-LV"/>
        </w:rPr>
        <w:t>Iestādes</w:t>
      </w:r>
      <w:r w:rsidRPr="0099328F">
        <w:rPr>
          <w:sz w:val="28"/>
          <w:szCs w:val="28"/>
          <w:lang w:val="lv-LV"/>
        </w:rPr>
        <w:t xml:space="preserve"> uzdevumi ir</w:t>
      </w:r>
      <w:r w:rsidR="00E15A3D">
        <w:rPr>
          <w:sz w:val="28"/>
          <w:szCs w:val="28"/>
          <w:lang w:val="lv-LV"/>
        </w:rPr>
        <w:t xml:space="preserve"> šādi</w:t>
      </w:r>
      <w:r w:rsidRPr="0099328F">
        <w:rPr>
          <w:sz w:val="28"/>
          <w:szCs w:val="28"/>
          <w:lang w:val="lv-LV"/>
        </w:rPr>
        <w:t xml:space="preserve">: </w:t>
      </w:r>
    </w:p>
    <w:p w:rsidR="00B26CF7" w:rsidRPr="0099328F" w:rsidRDefault="00B26CF7" w:rsidP="00605733">
      <w:pPr>
        <w:ind w:firstLine="720"/>
        <w:jc w:val="both"/>
        <w:rPr>
          <w:sz w:val="28"/>
          <w:szCs w:val="28"/>
          <w:lang w:val="lv-LV"/>
        </w:rPr>
      </w:pPr>
      <w:r w:rsidRPr="0099328F">
        <w:rPr>
          <w:sz w:val="28"/>
          <w:szCs w:val="28"/>
          <w:lang w:val="lv-LV"/>
        </w:rPr>
        <w:t xml:space="preserve">9.1. īstenot profesionālās ievirzes </w:t>
      </w:r>
      <w:r w:rsidRPr="0099328F">
        <w:rPr>
          <w:i/>
          <w:sz w:val="28"/>
          <w:szCs w:val="28"/>
          <w:lang w:val="lv-LV"/>
        </w:rPr>
        <w:t>mākslas, mūzikas, sporta, dejas</w:t>
      </w:r>
      <w:r w:rsidRPr="0099328F">
        <w:rPr>
          <w:sz w:val="28"/>
          <w:szCs w:val="28"/>
          <w:lang w:val="lv-LV"/>
        </w:rPr>
        <w:t xml:space="preserve"> </w:t>
      </w:r>
      <w:r w:rsidR="00FE7683" w:rsidRPr="0099328F">
        <w:rPr>
          <w:i/>
          <w:lang w:val="lv-LV"/>
        </w:rPr>
        <w:t>(izvēlēties atbilstošo)</w:t>
      </w:r>
      <w:r w:rsidR="00FE7683" w:rsidRPr="0099328F">
        <w:rPr>
          <w:sz w:val="28"/>
          <w:szCs w:val="28"/>
          <w:lang w:val="lv-LV"/>
        </w:rPr>
        <w:t xml:space="preserve"> </w:t>
      </w:r>
      <w:r w:rsidRPr="0099328F">
        <w:rPr>
          <w:sz w:val="28"/>
          <w:szCs w:val="28"/>
          <w:lang w:val="lv-LV"/>
        </w:rPr>
        <w:t xml:space="preserve">izglītības programmas, </w:t>
      </w:r>
      <w:r w:rsidRPr="0099328F">
        <w:rPr>
          <w:color w:val="000000"/>
          <w:sz w:val="28"/>
          <w:szCs w:val="28"/>
          <w:lang w:val="lv-LV"/>
        </w:rPr>
        <w:t xml:space="preserve">nodrošinot iespēju iegūt profesionālās ievirzes izglītības pamatzināšanas un prasmes </w:t>
      </w:r>
      <w:r w:rsidRPr="0099328F">
        <w:rPr>
          <w:i/>
          <w:color w:val="000000"/>
          <w:sz w:val="28"/>
          <w:szCs w:val="28"/>
          <w:lang w:val="lv-LV"/>
        </w:rPr>
        <w:t>mākslā, mūzikā, sportā, dejā</w:t>
      </w:r>
      <w:r w:rsidR="00FE7683" w:rsidRPr="0099328F">
        <w:rPr>
          <w:i/>
          <w:color w:val="000000"/>
          <w:sz w:val="28"/>
          <w:szCs w:val="28"/>
          <w:lang w:val="lv-LV"/>
        </w:rPr>
        <w:t xml:space="preserve"> </w:t>
      </w:r>
      <w:r w:rsidR="00FE7683" w:rsidRPr="0099328F">
        <w:rPr>
          <w:i/>
          <w:lang w:val="lv-LV"/>
        </w:rPr>
        <w:t>(izvēlēties atbilstošo)</w:t>
      </w:r>
      <w:r w:rsidRPr="0099328F">
        <w:rPr>
          <w:sz w:val="28"/>
          <w:szCs w:val="28"/>
          <w:lang w:val="lv-LV"/>
        </w:rPr>
        <w:t>;</w:t>
      </w:r>
    </w:p>
    <w:p w:rsidR="00B26CF7" w:rsidRPr="0099328F" w:rsidRDefault="00B26CF7" w:rsidP="00605733">
      <w:pPr>
        <w:ind w:firstLine="720"/>
        <w:jc w:val="both"/>
        <w:rPr>
          <w:bCs/>
          <w:sz w:val="28"/>
          <w:szCs w:val="28"/>
          <w:lang w:val="lv-LV"/>
        </w:rPr>
      </w:pPr>
      <w:r w:rsidRPr="0099328F">
        <w:rPr>
          <w:sz w:val="28"/>
          <w:szCs w:val="28"/>
          <w:lang w:val="lv-LV"/>
        </w:rPr>
        <w:t>9.</w:t>
      </w:r>
      <w:r w:rsidR="00FE7683" w:rsidRPr="0099328F">
        <w:rPr>
          <w:sz w:val="28"/>
          <w:szCs w:val="28"/>
          <w:lang w:val="lv-LV"/>
        </w:rPr>
        <w:t>2</w:t>
      </w:r>
      <w:r w:rsidRPr="0099328F">
        <w:rPr>
          <w:sz w:val="28"/>
          <w:szCs w:val="28"/>
          <w:lang w:val="lv-LV"/>
        </w:rPr>
        <w:t xml:space="preserve">. </w:t>
      </w:r>
      <w:r w:rsidRPr="0099328F">
        <w:rPr>
          <w:sz w:val="28"/>
          <w:szCs w:val="28"/>
          <w:lang w:val="lv-LV" w:eastAsia="lv-LV"/>
        </w:rPr>
        <w:t xml:space="preserve">veidot drošu izglītības vidi, organizēt un īstenot izglītības procesu, kas nodrošinātu profesionālās ievirzes </w:t>
      </w:r>
      <w:r w:rsidRPr="0099328F">
        <w:rPr>
          <w:i/>
          <w:sz w:val="28"/>
          <w:szCs w:val="28"/>
          <w:lang w:val="lv-LV"/>
        </w:rPr>
        <w:t>mākslas, mūzikas, sporta, dejas</w:t>
      </w:r>
      <w:r w:rsidR="00FE7683" w:rsidRPr="0099328F">
        <w:rPr>
          <w:i/>
          <w:sz w:val="28"/>
          <w:szCs w:val="28"/>
          <w:lang w:val="lv-LV"/>
        </w:rPr>
        <w:t xml:space="preserve"> </w:t>
      </w:r>
      <w:r w:rsidR="00FE7683" w:rsidRPr="0099328F">
        <w:rPr>
          <w:i/>
          <w:lang w:val="lv-LV"/>
        </w:rPr>
        <w:t>(izvēlēties atbilstošo)</w:t>
      </w:r>
      <w:r w:rsidRPr="0099328F">
        <w:rPr>
          <w:lang w:val="lv-LV" w:eastAsia="lv-LV"/>
        </w:rPr>
        <w:t xml:space="preserve"> </w:t>
      </w:r>
      <w:r w:rsidRPr="0099328F">
        <w:rPr>
          <w:sz w:val="28"/>
          <w:szCs w:val="28"/>
          <w:lang w:val="lv-LV" w:eastAsia="lv-LV"/>
        </w:rPr>
        <w:t>izglītības programmas noteikto mērķu sasniegšanu</w:t>
      </w:r>
      <w:r w:rsidRPr="0099328F">
        <w:rPr>
          <w:sz w:val="28"/>
          <w:szCs w:val="28"/>
          <w:lang w:val="lv-LV"/>
        </w:rPr>
        <w:t>;</w:t>
      </w:r>
    </w:p>
    <w:p w:rsidR="00B26CF7" w:rsidRPr="0099328F" w:rsidRDefault="00FE7683" w:rsidP="00605733">
      <w:pPr>
        <w:ind w:firstLine="720"/>
        <w:jc w:val="both"/>
        <w:rPr>
          <w:sz w:val="28"/>
          <w:szCs w:val="28"/>
          <w:lang w:val="lv-LV"/>
        </w:rPr>
      </w:pPr>
      <w:r w:rsidRPr="0099328F">
        <w:rPr>
          <w:sz w:val="28"/>
          <w:szCs w:val="28"/>
          <w:lang w:val="lv-LV"/>
        </w:rPr>
        <w:t>9.3</w:t>
      </w:r>
      <w:r w:rsidR="00B26CF7" w:rsidRPr="0099328F">
        <w:rPr>
          <w:sz w:val="28"/>
          <w:szCs w:val="28"/>
          <w:lang w:val="lv-LV"/>
        </w:rPr>
        <w:t>. sekmēt pozitīvas, sociāli aktīvas un atbildīgas attieksmes veidošanos izglītojamajam pašam pret sevi, sabiedrību, apkārtējo vidi un Latvijas valsti;</w:t>
      </w:r>
    </w:p>
    <w:p w:rsidR="00B26CF7" w:rsidRPr="0099328F" w:rsidRDefault="00FE7683" w:rsidP="00605733">
      <w:pPr>
        <w:ind w:firstLine="720"/>
        <w:jc w:val="both"/>
        <w:rPr>
          <w:sz w:val="28"/>
          <w:szCs w:val="28"/>
          <w:lang w:val="lv-LV"/>
        </w:rPr>
      </w:pPr>
      <w:r w:rsidRPr="0099328F">
        <w:rPr>
          <w:sz w:val="28"/>
          <w:szCs w:val="28"/>
          <w:lang w:val="lv-LV" w:eastAsia="lv-LV"/>
        </w:rPr>
        <w:t>9.4</w:t>
      </w:r>
      <w:r w:rsidR="00B26CF7" w:rsidRPr="0099328F">
        <w:rPr>
          <w:sz w:val="28"/>
          <w:szCs w:val="28"/>
          <w:lang w:val="lv-LV" w:eastAsia="lv-LV"/>
        </w:rPr>
        <w:t xml:space="preserve">. </w:t>
      </w:r>
      <w:r w:rsidR="00B26CF7" w:rsidRPr="0099328F">
        <w:rPr>
          <w:sz w:val="28"/>
          <w:szCs w:val="28"/>
          <w:lang w:val="lv-LV"/>
        </w:rPr>
        <w:t xml:space="preserve">racionāli un efektīvi izmantot izglītībai atvēlētos finanšu, </w:t>
      </w:r>
      <w:r w:rsidR="00B26CF7" w:rsidRPr="0099328F">
        <w:rPr>
          <w:iCs/>
          <w:sz w:val="28"/>
          <w:szCs w:val="28"/>
          <w:lang w:val="lv-LV"/>
        </w:rPr>
        <w:t xml:space="preserve">materiālos un personāla </w:t>
      </w:r>
      <w:r w:rsidR="00B26CF7" w:rsidRPr="0099328F">
        <w:rPr>
          <w:sz w:val="28"/>
          <w:szCs w:val="28"/>
          <w:lang w:val="lv-LV"/>
        </w:rPr>
        <w:t>resursus</w:t>
      </w:r>
      <w:r w:rsidR="00B26CF7" w:rsidRPr="0099328F">
        <w:rPr>
          <w:sz w:val="28"/>
          <w:szCs w:val="28"/>
          <w:lang w:val="lv-LV" w:eastAsia="lv-LV"/>
        </w:rPr>
        <w:t>;</w:t>
      </w:r>
    </w:p>
    <w:p w:rsidR="00B26CF7" w:rsidRPr="0099328F" w:rsidRDefault="00FE7683" w:rsidP="00605733">
      <w:pPr>
        <w:ind w:firstLine="720"/>
        <w:jc w:val="both"/>
        <w:rPr>
          <w:sz w:val="28"/>
          <w:szCs w:val="28"/>
          <w:lang w:val="lv-LV" w:eastAsia="lv-LV"/>
        </w:rPr>
      </w:pPr>
      <w:r w:rsidRPr="0099328F">
        <w:rPr>
          <w:sz w:val="28"/>
          <w:szCs w:val="28"/>
          <w:lang w:val="lv-LV" w:eastAsia="lv-LV"/>
        </w:rPr>
        <w:lastRenderedPageBreak/>
        <w:t>9.5</w:t>
      </w:r>
      <w:r w:rsidR="00B26CF7" w:rsidRPr="0099328F">
        <w:rPr>
          <w:sz w:val="28"/>
          <w:szCs w:val="28"/>
          <w:lang w:val="lv-LV" w:eastAsia="lv-LV"/>
        </w:rPr>
        <w:t>. sadarboties ar izglītojamo likumiskajiem</w:t>
      </w:r>
      <w:r w:rsidR="00607D38">
        <w:rPr>
          <w:sz w:val="28"/>
          <w:szCs w:val="28"/>
          <w:lang w:val="lv-LV" w:eastAsia="lv-LV"/>
        </w:rPr>
        <w:t xml:space="preserve"> pārstāvjiem (turpmāk – vecāki</w:t>
      </w:r>
      <w:r w:rsidR="00B26CF7" w:rsidRPr="0099328F">
        <w:rPr>
          <w:sz w:val="28"/>
          <w:szCs w:val="28"/>
          <w:lang w:val="lv-LV" w:eastAsia="lv-LV"/>
        </w:rPr>
        <w:t>), lai nodrošinātu izglītības programmu apguvi;</w:t>
      </w:r>
    </w:p>
    <w:p w:rsidR="006F23AB" w:rsidRPr="0099328F" w:rsidRDefault="00FE7683" w:rsidP="006F23AB">
      <w:pPr>
        <w:ind w:firstLine="720"/>
        <w:jc w:val="both"/>
        <w:rPr>
          <w:iCs/>
          <w:sz w:val="28"/>
          <w:szCs w:val="28"/>
          <w:lang w:val="lv-LV"/>
        </w:rPr>
      </w:pPr>
      <w:r w:rsidRPr="0099328F">
        <w:rPr>
          <w:sz w:val="28"/>
          <w:szCs w:val="28"/>
          <w:lang w:val="lv-LV"/>
        </w:rPr>
        <w:t>9.6.</w:t>
      </w:r>
      <w:r w:rsidRPr="0099328F">
        <w:rPr>
          <w:color w:val="000000"/>
          <w:sz w:val="28"/>
          <w:szCs w:val="28"/>
          <w:lang w:val="lv-LV"/>
        </w:rPr>
        <w:t xml:space="preserve"> sekmēt mākslinieciskās darbības pieredzi un attīstīt jaunrades spējas, radot </w:t>
      </w:r>
      <w:r w:rsidRPr="0099328F">
        <w:rPr>
          <w:sz w:val="28"/>
          <w:szCs w:val="28"/>
          <w:lang w:val="lv-LV"/>
        </w:rPr>
        <w:t>atbilstošus priekšnosacījumu</w:t>
      </w:r>
      <w:r w:rsidR="006F23AB" w:rsidRPr="0099328F">
        <w:rPr>
          <w:sz w:val="28"/>
          <w:szCs w:val="28"/>
          <w:lang w:val="lv-LV"/>
        </w:rPr>
        <w:t>s izglītojamo radošai izaugsmei</w:t>
      </w:r>
      <w:r w:rsidR="006F23AB" w:rsidRPr="0099328F">
        <w:rPr>
          <w:i/>
          <w:lang w:val="lv-LV"/>
        </w:rPr>
        <w:t xml:space="preserve"> (ja tiek īstenotas profesionālās ievirzes mākslas, mūzikas vai dejas izglītības programmas)</w:t>
      </w:r>
      <w:r w:rsidR="006F23AB" w:rsidRPr="0099328F">
        <w:rPr>
          <w:iCs/>
          <w:sz w:val="28"/>
          <w:szCs w:val="28"/>
          <w:lang w:val="lv-LV"/>
        </w:rPr>
        <w:t>;</w:t>
      </w:r>
    </w:p>
    <w:p w:rsidR="006F23AB" w:rsidRPr="0099328F" w:rsidRDefault="00B26CF7" w:rsidP="006F23AB">
      <w:pPr>
        <w:ind w:firstLine="720"/>
        <w:jc w:val="both"/>
        <w:rPr>
          <w:sz w:val="28"/>
          <w:szCs w:val="28"/>
          <w:lang w:val="lv-LV" w:eastAsia="lv-LV"/>
        </w:rPr>
      </w:pPr>
      <w:r w:rsidRPr="0099328F">
        <w:rPr>
          <w:sz w:val="28"/>
          <w:szCs w:val="28"/>
          <w:lang w:val="lv-LV"/>
        </w:rPr>
        <w:t>9.7.</w:t>
      </w:r>
      <w:r w:rsidRPr="0099328F">
        <w:rPr>
          <w:color w:val="000000"/>
          <w:sz w:val="28"/>
          <w:szCs w:val="28"/>
          <w:lang w:val="lv-LV"/>
        </w:rPr>
        <w:t xml:space="preserve">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r w:rsidR="006F23AB" w:rsidRPr="0099328F">
        <w:rPr>
          <w:color w:val="000000"/>
          <w:sz w:val="28"/>
          <w:szCs w:val="28"/>
          <w:lang w:val="lv-LV"/>
        </w:rPr>
        <w:t xml:space="preserve"> </w:t>
      </w:r>
      <w:r w:rsidR="006F23AB" w:rsidRPr="0099328F">
        <w:rPr>
          <w:i/>
          <w:lang w:val="lv-LV"/>
        </w:rPr>
        <w:t>(ja tiek īstenotas profesionālās ievirzes mākslas, mūzikas vai dejas izglītības programmas)</w:t>
      </w:r>
      <w:r w:rsidRPr="0099328F">
        <w:rPr>
          <w:color w:val="000000"/>
          <w:sz w:val="28"/>
          <w:szCs w:val="28"/>
          <w:lang w:val="lv-LV"/>
        </w:rPr>
        <w:t>;</w:t>
      </w:r>
    </w:p>
    <w:p w:rsidR="00B26CF7" w:rsidRPr="0099328F" w:rsidRDefault="00B26CF7" w:rsidP="009F38B5">
      <w:pPr>
        <w:ind w:firstLine="720"/>
        <w:jc w:val="both"/>
        <w:rPr>
          <w:sz w:val="28"/>
          <w:szCs w:val="28"/>
          <w:lang w:val="lv-LV" w:eastAsia="lv-LV"/>
        </w:rPr>
      </w:pPr>
      <w:r w:rsidRPr="0099328F">
        <w:rPr>
          <w:sz w:val="28"/>
          <w:szCs w:val="28"/>
          <w:lang w:val="lv-LV"/>
        </w:rPr>
        <w:t xml:space="preserve">9.8. </w:t>
      </w:r>
      <w:r w:rsidRPr="0099328F">
        <w:rPr>
          <w:sz w:val="28"/>
          <w:szCs w:val="28"/>
          <w:lang w:val="lv-LV" w:eastAsia="lv-LV"/>
        </w:rPr>
        <w:t>veikt izglītojoši pedagoģisko un treniņu darbu izglītojamajiem, nodrošinot viņu veselības nostiprināšanu un sporta meistarības pilnveidošanu</w:t>
      </w:r>
      <w:r w:rsidR="009F38B5" w:rsidRPr="0099328F">
        <w:rPr>
          <w:sz w:val="28"/>
          <w:szCs w:val="28"/>
          <w:lang w:val="lv-LV" w:eastAsia="lv-LV"/>
        </w:rPr>
        <w:t xml:space="preserve"> </w:t>
      </w:r>
      <w:r w:rsidR="009F38B5" w:rsidRPr="0099328F">
        <w:rPr>
          <w:i/>
          <w:iCs/>
          <w:lang w:val="lv-LV" w:eastAsia="lv-LV"/>
        </w:rPr>
        <w:t>(</w:t>
      </w:r>
      <w:r w:rsidR="009F38B5" w:rsidRPr="0099328F">
        <w:rPr>
          <w:i/>
          <w:iCs/>
          <w:lang w:val="lv-LV"/>
        </w:rPr>
        <w:t>ja tiek īstenotas profesionālās ievirzes sporta izglītības programmas)</w:t>
      </w:r>
      <w:r w:rsidR="009F38B5" w:rsidRPr="0099328F">
        <w:rPr>
          <w:sz w:val="28"/>
          <w:szCs w:val="28"/>
          <w:lang w:val="lv-LV"/>
        </w:rPr>
        <w:t>;</w:t>
      </w:r>
    </w:p>
    <w:p w:rsidR="00B26CF7" w:rsidRPr="0099328F" w:rsidRDefault="00B26CF7" w:rsidP="00605733">
      <w:pPr>
        <w:ind w:firstLine="720"/>
        <w:jc w:val="both"/>
        <w:rPr>
          <w:sz w:val="28"/>
          <w:szCs w:val="28"/>
          <w:lang w:val="lv-LV"/>
        </w:rPr>
      </w:pPr>
      <w:r w:rsidRPr="0099328F">
        <w:rPr>
          <w:sz w:val="28"/>
          <w:szCs w:val="28"/>
          <w:lang w:val="lv-LV"/>
        </w:rPr>
        <w:t xml:space="preserve">9.9. </w:t>
      </w:r>
      <w:r w:rsidRPr="0099328F">
        <w:rPr>
          <w:sz w:val="28"/>
          <w:szCs w:val="28"/>
          <w:lang w:val="lv-LV" w:eastAsia="lv-LV"/>
        </w:rPr>
        <w:t>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r w:rsidR="009F38B5" w:rsidRPr="0099328F">
        <w:rPr>
          <w:sz w:val="28"/>
          <w:szCs w:val="28"/>
          <w:lang w:val="lv-LV" w:eastAsia="lv-LV"/>
        </w:rPr>
        <w:t xml:space="preserve"> </w:t>
      </w:r>
      <w:r w:rsidR="009F38B5" w:rsidRPr="0099328F">
        <w:rPr>
          <w:i/>
          <w:iCs/>
          <w:lang w:val="lv-LV" w:eastAsia="lv-LV"/>
        </w:rPr>
        <w:t>(</w:t>
      </w:r>
      <w:r w:rsidR="009F38B5" w:rsidRPr="0099328F">
        <w:rPr>
          <w:i/>
          <w:iCs/>
          <w:lang w:val="lv-LV"/>
        </w:rPr>
        <w:t>ja tiek īstenotas profesionālās ievirzes sporta izglītības programmas)</w:t>
      </w:r>
      <w:r w:rsidR="009F38B5" w:rsidRPr="0099328F">
        <w:rPr>
          <w:sz w:val="28"/>
          <w:szCs w:val="28"/>
          <w:lang w:val="lv-LV"/>
        </w:rPr>
        <w:t>;</w:t>
      </w:r>
    </w:p>
    <w:p w:rsidR="00B26CF7" w:rsidRPr="0099328F" w:rsidRDefault="00B26CF7" w:rsidP="00605733">
      <w:pPr>
        <w:ind w:firstLine="720"/>
        <w:jc w:val="both"/>
        <w:rPr>
          <w:sz w:val="28"/>
          <w:szCs w:val="28"/>
          <w:lang w:val="lv-LV"/>
        </w:rPr>
      </w:pPr>
      <w:r w:rsidRPr="0099328F">
        <w:rPr>
          <w:sz w:val="28"/>
          <w:szCs w:val="28"/>
          <w:lang w:val="lv-LV"/>
        </w:rPr>
        <w:t xml:space="preserve">9.10. </w:t>
      </w:r>
      <w:r w:rsidRPr="0099328F">
        <w:rPr>
          <w:sz w:val="28"/>
          <w:szCs w:val="28"/>
          <w:lang w:val="lv-LV" w:eastAsia="lv-LV"/>
        </w:rPr>
        <w:t xml:space="preserve">sagatavot izglītojamos </w:t>
      </w:r>
      <w:r w:rsidR="003F0EB2" w:rsidRPr="0099328F">
        <w:rPr>
          <w:sz w:val="28"/>
          <w:szCs w:val="28"/>
          <w:lang w:val="lv-LV" w:eastAsia="lv-LV"/>
        </w:rPr>
        <w:t>valsts jauniešu, junioru vai pieaugušo izlasēm</w:t>
      </w:r>
      <w:r w:rsidR="009F38B5" w:rsidRPr="0099328F">
        <w:rPr>
          <w:sz w:val="28"/>
          <w:szCs w:val="28"/>
          <w:lang w:val="lv-LV" w:eastAsia="lv-LV"/>
        </w:rPr>
        <w:t xml:space="preserve"> </w:t>
      </w:r>
      <w:r w:rsidR="009F38B5" w:rsidRPr="0099328F">
        <w:rPr>
          <w:i/>
          <w:iCs/>
          <w:lang w:val="lv-LV" w:eastAsia="lv-LV"/>
        </w:rPr>
        <w:t>(</w:t>
      </w:r>
      <w:r w:rsidR="009F38B5" w:rsidRPr="0099328F">
        <w:rPr>
          <w:i/>
          <w:iCs/>
          <w:lang w:val="lv-LV"/>
        </w:rPr>
        <w:t>ja tiek īstenotas profesionālās ievirzes sporta izglītības programmas)</w:t>
      </w:r>
      <w:r w:rsidR="009F38B5" w:rsidRPr="0099328F">
        <w:rPr>
          <w:sz w:val="28"/>
          <w:szCs w:val="28"/>
          <w:lang w:val="lv-LV"/>
        </w:rPr>
        <w:t>;</w:t>
      </w:r>
    </w:p>
    <w:p w:rsidR="00B26CF7" w:rsidRPr="0099328F" w:rsidRDefault="00B26CF7" w:rsidP="00605733">
      <w:pPr>
        <w:ind w:firstLine="720"/>
        <w:jc w:val="both"/>
        <w:rPr>
          <w:sz w:val="28"/>
          <w:szCs w:val="28"/>
          <w:lang w:val="lv-LV"/>
        </w:rPr>
      </w:pPr>
      <w:r w:rsidRPr="0099328F">
        <w:rPr>
          <w:sz w:val="28"/>
          <w:szCs w:val="28"/>
          <w:lang w:val="lv-LV"/>
        </w:rPr>
        <w:t xml:space="preserve">9.11. </w:t>
      </w:r>
      <w:r w:rsidRPr="0099328F">
        <w:rPr>
          <w:sz w:val="28"/>
          <w:szCs w:val="28"/>
          <w:lang w:val="lv-LV" w:eastAsia="lv-LV"/>
        </w:rPr>
        <w:t>organizēt sporta pasākumus un sacensības</w:t>
      </w:r>
      <w:r w:rsidR="009F38B5" w:rsidRPr="0099328F">
        <w:rPr>
          <w:sz w:val="28"/>
          <w:szCs w:val="28"/>
          <w:lang w:val="lv-LV" w:eastAsia="lv-LV"/>
        </w:rPr>
        <w:t xml:space="preserve"> </w:t>
      </w:r>
      <w:r w:rsidR="009F38B5" w:rsidRPr="0099328F">
        <w:rPr>
          <w:i/>
          <w:iCs/>
          <w:lang w:val="lv-LV" w:eastAsia="lv-LV"/>
        </w:rPr>
        <w:t>(</w:t>
      </w:r>
      <w:r w:rsidR="009F38B5" w:rsidRPr="0099328F">
        <w:rPr>
          <w:i/>
          <w:iCs/>
          <w:lang w:val="lv-LV"/>
        </w:rPr>
        <w:t>ja tiek īstenotas profesionālās ievirzes sporta izglītības programmas)</w:t>
      </w:r>
      <w:r w:rsidR="009F38B5" w:rsidRPr="0099328F">
        <w:rPr>
          <w:sz w:val="28"/>
          <w:szCs w:val="28"/>
          <w:lang w:val="lv-LV"/>
        </w:rPr>
        <w:t>;</w:t>
      </w:r>
    </w:p>
    <w:p w:rsidR="00B26CF7" w:rsidRPr="0099328F" w:rsidRDefault="00B26CF7" w:rsidP="00605733">
      <w:pPr>
        <w:ind w:firstLine="720"/>
        <w:jc w:val="both"/>
        <w:rPr>
          <w:sz w:val="28"/>
          <w:szCs w:val="28"/>
          <w:lang w:val="lv-LV"/>
        </w:rPr>
      </w:pPr>
      <w:r w:rsidRPr="0099328F">
        <w:rPr>
          <w:sz w:val="28"/>
          <w:szCs w:val="28"/>
          <w:lang w:val="lv-LV" w:eastAsia="lv-LV"/>
        </w:rPr>
        <w:t>9.12. popularizēt sportu un veselīgu dzīvesveidu</w:t>
      </w:r>
      <w:r w:rsidR="009F38B5" w:rsidRPr="0099328F">
        <w:rPr>
          <w:sz w:val="28"/>
          <w:szCs w:val="28"/>
          <w:lang w:val="lv-LV" w:eastAsia="lv-LV"/>
        </w:rPr>
        <w:t xml:space="preserve"> </w:t>
      </w:r>
      <w:r w:rsidR="009F38B5" w:rsidRPr="0099328F">
        <w:rPr>
          <w:i/>
          <w:iCs/>
          <w:lang w:val="lv-LV" w:eastAsia="lv-LV"/>
        </w:rPr>
        <w:t>(</w:t>
      </w:r>
      <w:r w:rsidR="009F38B5" w:rsidRPr="0099328F">
        <w:rPr>
          <w:i/>
          <w:iCs/>
          <w:lang w:val="lv-LV"/>
        </w:rPr>
        <w:t>ja tiek īstenotas profesionālās ievirzes sporta izglītības programmas)</w:t>
      </w:r>
      <w:r w:rsidR="009F38B5" w:rsidRPr="0099328F">
        <w:rPr>
          <w:sz w:val="28"/>
          <w:szCs w:val="28"/>
          <w:lang w:val="lv-LV"/>
        </w:rPr>
        <w:t>;</w:t>
      </w:r>
    </w:p>
    <w:p w:rsidR="000378FE" w:rsidRPr="0099328F" w:rsidRDefault="00B26CF7" w:rsidP="00605733">
      <w:pPr>
        <w:ind w:firstLine="720"/>
        <w:jc w:val="both"/>
        <w:rPr>
          <w:sz w:val="28"/>
          <w:szCs w:val="28"/>
          <w:lang w:val="lv-LV"/>
        </w:rPr>
      </w:pPr>
      <w:r w:rsidRPr="0099328F">
        <w:rPr>
          <w:sz w:val="28"/>
          <w:szCs w:val="28"/>
          <w:lang w:val="lv-LV" w:eastAsia="lv-LV"/>
        </w:rPr>
        <w:t>9.13. nodrošināt izglītojamajiem regulāru ves</w:t>
      </w:r>
      <w:r w:rsidR="00FE7683" w:rsidRPr="0099328F">
        <w:rPr>
          <w:sz w:val="28"/>
          <w:szCs w:val="28"/>
          <w:lang w:val="lv-LV" w:eastAsia="lv-LV"/>
        </w:rPr>
        <w:t>elības pārbaudi</w:t>
      </w:r>
      <w:r w:rsidR="004D6C33" w:rsidRPr="0099328F">
        <w:rPr>
          <w:sz w:val="28"/>
          <w:szCs w:val="28"/>
          <w:lang w:val="lv-LV" w:eastAsia="lv-LV"/>
        </w:rPr>
        <w:t xml:space="preserve"> </w:t>
      </w:r>
      <w:r w:rsidR="004D6C33" w:rsidRPr="0099328F">
        <w:rPr>
          <w:i/>
          <w:iCs/>
          <w:lang w:val="lv-LV" w:eastAsia="lv-LV"/>
        </w:rPr>
        <w:t>(</w:t>
      </w:r>
      <w:r w:rsidR="004D6C33" w:rsidRPr="0099328F">
        <w:rPr>
          <w:i/>
          <w:iCs/>
          <w:lang w:val="lv-LV"/>
        </w:rPr>
        <w:t>ja tiek īstenotas profesionālās ievirzes sporta izglītības programmas)</w:t>
      </w:r>
      <w:r w:rsidR="004D6C33" w:rsidRPr="0099328F">
        <w:rPr>
          <w:sz w:val="28"/>
          <w:szCs w:val="28"/>
          <w:lang w:val="lv-LV"/>
        </w:rPr>
        <w:t>;</w:t>
      </w:r>
    </w:p>
    <w:p w:rsidR="00B26CF7" w:rsidRPr="0099328F" w:rsidRDefault="00B26CF7" w:rsidP="00605733">
      <w:pPr>
        <w:ind w:firstLine="720"/>
        <w:jc w:val="both"/>
        <w:rPr>
          <w:sz w:val="28"/>
          <w:szCs w:val="28"/>
          <w:lang w:val="lv-LV"/>
        </w:rPr>
      </w:pPr>
      <w:r w:rsidRPr="0099328F">
        <w:rPr>
          <w:sz w:val="28"/>
          <w:szCs w:val="28"/>
          <w:lang w:val="lv-LV"/>
        </w:rPr>
        <w:t xml:space="preserve">9.14. </w:t>
      </w:r>
      <w:r w:rsidR="00A2493C" w:rsidRPr="0099328F">
        <w:rPr>
          <w:sz w:val="28"/>
          <w:szCs w:val="28"/>
          <w:lang w:val="lv-LV"/>
        </w:rPr>
        <w:t xml:space="preserve">aktualizēt </w:t>
      </w:r>
      <w:r w:rsidR="003F0EB2" w:rsidRPr="0099328F">
        <w:rPr>
          <w:sz w:val="28"/>
          <w:szCs w:val="28"/>
          <w:lang w:val="lv-LV"/>
        </w:rPr>
        <w:t xml:space="preserve">Izglītības iestāžu reģistrā norādāmo </w:t>
      </w:r>
      <w:r w:rsidR="00A2493C" w:rsidRPr="0099328F">
        <w:rPr>
          <w:sz w:val="28"/>
          <w:szCs w:val="28"/>
          <w:lang w:val="lv-LV"/>
        </w:rPr>
        <w:t xml:space="preserve">informāciju atbilstoši </w:t>
      </w:r>
      <w:r w:rsidR="00D67D6D" w:rsidRPr="0099328F">
        <w:rPr>
          <w:sz w:val="28"/>
          <w:szCs w:val="28"/>
          <w:lang w:val="lv-LV"/>
        </w:rPr>
        <w:t>Ministru kabineta noteikumiem par Valsts izglītības informācijas sistēmas saturu, uzturēšanas un aktualizācijas kārtību</w:t>
      </w:r>
      <w:r w:rsidR="00A2493C" w:rsidRPr="0099328F">
        <w:rPr>
          <w:sz w:val="28"/>
          <w:szCs w:val="28"/>
          <w:lang w:val="lv-LV"/>
        </w:rPr>
        <w:t>, kā arī nodrošināt pašnovērtējuma ziņojuma aktualizāciju un tā pieejamību iestādes vai dibinātāja tīmekļvietnē;</w:t>
      </w:r>
    </w:p>
    <w:p w:rsidR="00B26CF7" w:rsidRPr="0099328F" w:rsidRDefault="00B26CF7" w:rsidP="00605733">
      <w:pPr>
        <w:ind w:firstLine="720"/>
        <w:jc w:val="both"/>
        <w:rPr>
          <w:sz w:val="28"/>
          <w:szCs w:val="28"/>
          <w:lang w:val="lv-LV"/>
        </w:rPr>
      </w:pPr>
      <w:r w:rsidRPr="0099328F">
        <w:rPr>
          <w:sz w:val="28"/>
          <w:szCs w:val="28"/>
          <w:lang w:val="lv-LV"/>
        </w:rPr>
        <w:t>9.15. pildīt citus normatīvajos aktos paredzētos izglītības iestādes uzdevumus.</w:t>
      </w:r>
    </w:p>
    <w:p w:rsidR="006E0905" w:rsidRPr="0099328F" w:rsidRDefault="006E0905" w:rsidP="00B26CF7">
      <w:pPr>
        <w:jc w:val="both"/>
        <w:rPr>
          <w:sz w:val="28"/>
          <w:szCs w:val="28"/>
          <w:lang w:val="lv-LV"/>
        </w:rPr>
      </w:pPr>
    </w:p>
    <w:p w:rsidR="00B26CF7" w:rsidRPr="0099328F" w:rsidRDefault="00B26CF7" w:rsidP="00B26CF7">
      <w:pPr>
        <w:jc w:val="center"/>
        <w:rPr>
          <w:b/>
          <w:sz w:val="28"/>
          <w:szCs w:val="28"/>
          <w:lang w:val="lv-LV"/>
        </w:rPr>
      </w:pPr>
      <w:r w:rsidRPr="0099328F">
        <w:rPr>
          <w:b/>
          <w:sz w:val="28"/>
          <w:szCs w:val="28"/>
          <w:lang w:val="lv-LV"/>
        </w:rPr>
        <w:t>III. Iestādē</w:t>
      </w:r>
      <w:r w:rsidRPr="0099328F">
        <w:rPr>
          <w:sz w:val="28"/>
          <w:szCs w:val="28"/>
          <w:lang w:val="lv-LV"/>
        </w:rPr>
        <w:t xml:space="preserve"> </w:t>
      </w:r>
      <w:r w:rsidRPr="0099328F">
        <w:rPr>
          <w:b/>
          <w:sz w:val="28"/>
          <w:szCs w:val="28"/>
          <w:lang w:val="lv-LV"/>
        </w:rPr>
        <w:t>īstenojamās izglītības programmas</w:t>
      </w:r>
    </w:p>
    <w:p w:rsidR="00B26CF7" w:rsidRPr="0099328F" w:rsidRDefault="00B26CF7" w:rsidP="00B26CF7">
      <w:pPr>
        <w:jc w:val="center"/>
        <w:rPr>
          <w:b/>
          <w:sz w:val="28"/>
          <w:szCs w:val="28"/>
          <w:lang w:val="lv-LV"/>
        </w:rPr>
      </w:pPr>
    </w:p>
    <w:p w:rsidR="00B26CF7" w:rsidRPr="0099328F" w:rsidRDefault="00B26CF7" w:rsidP="006E0905">
      <w:pPr>
        <w:ind w:firstLine="720"/>
        <w:jc w:val="both"/>
        <w:rPr>
          <w:bCs/>
          <w:sz w:val="28"/>
          <w:szCs w:val="28"/>
          <w:lang w:val="lv-LV"/>
        </w:rPr>
      </w:pPr>
      <w:r w:rsidRPr="0099328F">
        <w:rPr>
          <w:bCs/>
          <w:sz w:val="28"/>
          <w:szCs w:val="28"/>
          <w:lang w:val="lv-LV"/>
        </w:rPr>
        <w:t>1</w:t>
      </w:r>
      <w:r w:rsidR="00A9684A" w:rsidRPr="0099328F">
        <w:rPr>
          <w:bCs/>
          <w:sz w:val="28"/>
          <w:szCs w:val="28"/>
          <w:lang w:val="lv-LV"/>
        </w:rPr>
        <w:t>0</w:t>
      </w:r>
      <w:r w:rsidRPr="0099328F">
        <w:rPr>
          <w:bCs/>
          <w:sz w:val="28"/>
          <w:szCs w:val="28"/>
          <w:lang w:val="lv-LV"/>
        </w:rPr>
        <w:t xml:space="preserve">. Iestāde īsteno </w:t>
      </w:r>
      <w:r w:rsidRPr="0099328F">
        <w:rPr>
          <w:sz w:val="28"/>
          <w:szCs w:val="28"/>
          <w:lang w:val="lv-LV"/>
        </w:rPr>
        <w:t xml:space="preserve">profesionālās ievirzes </w:t>
      </w:r>
      <w:r w:rsidRPr="0099328F">
        <w:rPr>
          <w:i/>
          <w:sz w:val="28"/>
          <w:szCs w:val="28"/>
          <w:lang w:val="lv-LV"/>
        </w:rPr>
        <w:t>mākslas, mūzikas, sporta, dejas</w:t>
      </w:r>
      <w:r w:rsidRPr="0099328F">
        <w:rPr>
          <w:sz w:val="28"/>
          <w:szCs w:val="28"/>
          <w:lang w:val="lv-LV"/>
        </w:rPr>
        <w:t xml:space="preserve"> </w:t>
      </w:r>
      <w:r w:rsidR="000378FE" w:rsidRPr="0099328F">
        <w:rPr>
          <w:i/>
          <w:lang w:val="lv-LV"/>
        </w:rPr>
        <w:t>(izvēlēties atbilstošo)</w:t>
      </w:r>
      <w:r w:rsidR="000378FE" w:rsidRPr="0099328F">
        <w:rPr>
          <w:i/>
          <w:sz w:val="28"/>
          <w:szCs w:val="28"/>
          <w:lang w:val="lv-LV"/>
        </w:rPr>
        <w:t xml:space="preserve"> </w:t>
      </w:r>
      <w:r w:rsidRPr="0099328F">
        <w:rPr>
          <w:sz w:val="28"/>
          <w:szCs w:val="28"/>
          <w:lang w:val="lv-LV"/>
        </w:rPr>
        <w:t>izglītības programmas.</w:t>
      </w:r>
    </w:p>
    <w:p w:rsidR="000378FE" w:rsidRPr="0099328F" w:rsidRDefault="000378FE" w:rsidP="006E0905">
      <w:pPr>
        <w:ind w:firstLine="720"/>
        <w:jc w:val="both"/>
        <w:rPr>
          <w:bCs/>
          <w:sz w:val="28"/>
          <w:szCs w:val="28"/>
          <w:lang w:val="lv-LV"/>
        </w:rPr>
      </w:pPr>
    </w:p>
    <w:p w:rsidR="00B26CF7" w:rsidRPr="0099328F" w:rsidRDefault="00B26CF7" w:rsidP="006E0905">
      <w:pPr>
        <w:ind w:firstLine="720"/>
        <w:jc w:val="both"/>
        <w:rPr>
          <w:bCs/>
          <w:sz w:val="28"/>
          <w:szCs w:val="28"/>
          <w:lang w:val="lv-LV"/>
        </w:rPr>
      </w:pPr>
      <w:r w:rsidRPr="0099328F">
        <w:rPr>
          <w:bCs/>
          <w:sz w:val="28"/>
          <w:szCs w:val="28"/>
          <w:lang w:val="lv-LV"/>
        </w:rPr>
        <w:t>1</w:t>
      </w:r>
      <w:r w:rsidR="00A9684A" w:rsidRPr="0099328F">
        <w:rPr>
          <w:bCs/>
          <w:sz w:val="28"/>
          <w:szCs w:val="28"/>
          <w:lang w:val="lv-LV"/>
        </w:rPr>
        <w:t>1</w:t>
      </w:r>
      <w:r w:rsidRPr="0099328F">
        <w:rPr>
          <w:bCs/>
          <w:sz w:val="28"/>
          <w:szCs w:val="28"/>
          <w:lang w:val="lv-LV"/>
        </w:rPr>
        <w:t>. Iestāde var īstenot valsts un darba devēju, kā arī personības izaugsmes interesēm atbilstošas pieaugušo neformālās izglītības programmas</w:t>
      </w:r>
      <w:r w:rsidR="005B05DC" w:rsidRPr="0099328F">
        <w:rPr>
          <w:bCs/>
          <w:sz w:val="28"/>
          <w:szCs w:val="28"/>
          <w:lang w:val="lv-LV"/>
        </w:rPr>
        <w:t>,</w:t>
      </w:r>
      <w:r w:rsidRPr="0099328F">
        <w:rPr>
          <w:bCs/>
          <w:sz w:val="28"/>
          <w:szCs w:val="28"/>
          <w:lang w:val="lv-LV"/>
        </w:rPr>
        <w:t xml:space="preserve"> personas individuālajām izglītības vajadzībām un vēlmēm atbilstošas</w:t>
      </w:r>
      <w:r w:rsidR="009C05D5" w:rsidRPr="0099328F">
        <w:rPr>
          <w:bCs/>
          <w:sz w:val="28"/>
          <w:szCs w:val="28"/>
          <w:lang w:val="lv-LV"/>
        </w:rPr>
        <w:t xml:space="preserve"> interešu izglītības </w:t>
      </w:r>
      <w:r w:rsidR="009C05D5" w:rsidRPr="0099328F">
        <w:rPr>
          <w:bCs/>
          <w:sz w:val="28"/>
          <w:szCs w:val="28"/>
          <w:lang w:val="lv-LV"/>
        </w:rPr>
        <w:lastRenderedPageBreak/>
        <w:t>programmas</w:t>
      </w:r>
      <w:r w:rsidR="005B05DC" w:rsidRPr="0099328F">
        <w:rPr>
          <w:bCs/>
          <w:sz w:val="28"/>
          <w:szCs w:val="28"/>
          <w:lang w:val="lv-LV"/>
        </w:rPr>
        <w:t xml:space="preserve"> un</w:t>
      </w:r>
      <w:r w:rsidR="005B05DC" w:rsidRPr="0099328F">
        <w:rPr>
          <w:sz w:val="28"/>
          <w:szCs w:val="28"/>
          <w:lang w:val="lv-LV"/>
        </w:rPr>
        <w:t xml:space="preserve"> citas izglītības programmas</w:t>
      </w:r>
      <w:r w:rsidR="00E46FB5">
        <w:rPr>
          <w:sz w:val="28"/>
          <w:szCs w:val="28"/>
          <w:lang w:val="lv-LV"/>
        </w:rPr>
        <w:t xml:space="preserve"> </w:t>
      </w:r>
      <w:r w:rsidR="00E46FB5" w:rsidRPr="0099328F">
        <w:rPr>
          <w:i/>
          <w:lang w:val="lv-LV"/>
        </w:rPr>
        <w:t>(izvēlēties atbilstošo)</w:t>
      </w:r>
      <w:r w:rsidR="00E46FB5">
        <w:rPr>
          <w:i/>
          <w:lang w:val="lv-LV"/>
        </w:rPr>
        <w:t xml:space="preserve"> </w:t>
      </w:r>
      <w:r w:rsidR="005B05DC" w:rsidRPr="0099328F">
        <w:rPr>
          <w:sz w:val="28"/>
          <w:szCs w:val="28"/>
          <w:lang w:val="lv-LV"/>
        </w:rPr>
        <w:t xml:space="preserve">atbilstoši </w:t>
      </w:r>
      <w:r w:rsidR="00F458BB">
        <w:rPr>
          <w:sz w:val="28"/>
          <w:szCs w:val="28"/>
          <w:lang w:val="lv-LV"/>
        </w:rPr>
        <w:t xml:space="preserve">ārējos </w:t>
      </w:r>
      <w:r w:rsidR="005B05DC" w:rsidRPr="0099328F">
        <w:rPr>
          <w:sz w:val="28"/>
          <w:szCs w:val="28"/>
          <w:lang w:val="lv-LV"/>
        </w:rPr>
        <w:t>normatīvajos aktos noteiktajam</w:t>
      </w:r>
      <w:r w:rsidRPr="0099328F">
        <w:rPr>
          <w:bCs/>
          <w:sz w:val="28"/>
          <w:szCs w:val="28"/>
          <w:lang w:val="lv-LV"/>
        </w:rPr>
        <w:t>.</w:t>
      </w:r>
    </w:p>
    <w:p w:rsidR="00A9684A" w:rsidRPr="0099328F" w:rsidRDefault="00A9684A" w:rsidP="00B26CF7">
      <w:pPr>
        <w:jc w:val="both"/>
        <w:rPr>
          <w:bCs/>
          <w:sz w:val="28"/>
          <w:szCs w:val="28"/>
          <w:lang w:val="lv-LV"/>
        </w:rPr>
      </w:pPr>
    </w:p>
    <w:p w:rsidR="00B26CF7" w:rsidRPr="0099328F" w:rsidRDefault="00B26CF7" w:rsidP="00B26CF7">
      <w:pPr>
        <w:jc w:val="center"/>
        <w:rPr>
          <w:b/>
          <w:sz w:val="28"/>
          <w:szCs w:val="28"/>
          <w:lang w:val="lv-LV"/>
        </w:rPr>
      </w:pPr>
      <w:r w:rsidRPr="0099328F">
        <w:rPr>
          <w:b/>
          <w:sz w:val="28"/>
          <w:szCs w:val="28"/>
          <w:lang w:val="lv-LV"/>
        </w:rPr>
        <w:t>IV. Izglītības procesa organizācija</w:t>
      </w:r>
    </w:p>
    <w:p w:rsidR="00B26CF7" w:rsidRPr="0099328F" w:rsidRDefault="00B26CF7" w:rsidP="00B26CF7">
      <w:pPr>
        <w:jc w:val="both"/>
        <w:rPr>
          <w:sz w:val="28"/>
          <w:szCs w:val="28"/>
          <w:lang w:val="lv-LV"/>
        </w:rPr>
      </w:pPr>
    </w:p>
    <w:p w:rsidR="00B26CF7" w:rsidRPr="0099328F" w:rsidRDefault="00B26CF7" w:rsidP="006E0905">
      <w:pPr>
        <w:ind w:firstLine="720"/>
        <w:jc w:val="both"/>
        <w:rPr>
          <w:sz w:val="28"/>
          <w:szCs w:val="28"/>
          <w:lang w:val="lv-LV"/>
        </w:rPr>
      </w:pPr>
      <w:r w:rsidRPr="0099328F">
        <w:rPr>
          <w:sz w:val="28"/>
          <w:szCs w:val="28"/>
          <w:lang w:val="lv-LV"/>
        </w:rPr>
        <w:t>1</w:t>
      </w:r>
      <w:r w:rsidR="00A9684A" w:rsidRPr="0099328F">
        <w:rPr>
          <w:sz w:val="28"/>
          <w:szCs w:val="28"/>
          <w:lang w:val="lv-LV"/>
        </w:rPr>
        <w:t>2</w:t>
      </w:r>
      <w:r w:rsidRPr="0099328F">
        <w:rPr>
          <w:sz w:val="28"/>
          <w:szCs w:val="28"/>
          <w:lang w:val="lv-LV"/>
        </w:rPr>
        <w:t xml:space="preserve">. Izglītības procesa organizāciju iestādē nosaka Izglītības likums, Profesionālās izglītības likums, citi ārējie normatīvie akti, šis nolikums, </w:t>
      </w:r>
      <w:r w:rsidR="00AD14AE" w:rsidRPr="0099328F">
        <w:rPr>
          <w:sz w:val="28"/>
          <w:szCs w:val="28"/>
          <w:lang w:val="lv-LV"/>
        </w:rPr>
        <w:t xml:space="preserve">iestādes </w:t>
      </w:r>
      <w:r w:rsidRPr="0099328F">
        <w:rPr>
          <w:sz w:val="28"/>
          <w:szCs w:val="28"/>
          <w:lang w:val="lv-LV"/>
        </w:rPr>
        <w:t>Darba kārtības noteikumi</w:t>
      </w:r>
      <w:r w:rsidR="00A96799">
        <w:rPr>
          <w:sz w:val="28"/>
          <w:szCs w:val="28"/>
          <w:lang w:val="lv-LV"/>
        </w:rPr>
        <w:t>, Iekšējās kārtības noteikumi,</w:t>
      </w:r>
      <w:r w:rsidRPr="0099328F">
        <w:rPr>
          <w:sz w:val="28"/>
          <w:szCs w:val="28"/>
          <w:lang w:val="lv-LV"/>
        </w:rPr>
        <w:t xml:space="preserve"> citi ie</w:t>
      </w:r>
      <w:r w:rsidR="00331C89" w:rsidRPr="0099328F">
        <w:rPr>
          <w:sz w:val="28"/>
          <w:szCs w:val="28"/>
          <w:lang w:val="lv-LV"/>
        </w:rPr>
        <w:t xml:space="preserve">stādes iekšējie normatīvie akti, </w:t>
      </w:r>
      <w:r w:rsidR="0093125F" w:rsidRPr="0099328F">
        <w:rPr>
          <w:sz w:val="28"/>
          <w:szCs w:val="28"/>
          <w:lang w:val="lv-LV"/>
        </w:rPr>
        <w:t xml:space="preserve">kā arī </w:t>
      </w:r>
      <w:r w:rsidR="00E15A3D">
        <w:rPr>
          <w:sz w:val="28"/>
          <w:szCs w:val="28"/>
          <w:lang w:val="lv-LV"/>
        </w:rPr>
        <w:t xml:space="preserve">citi </w:t>
      </w:r>
      <w:r w:rsidR="00331C89" w:rsidRPr="0099328F">
        <w:rPr>
          <w:sz w:val="28"/>
          <w:szCs w:val="28"/>
          <w:lang w:val="lv-LV"/>
        </w:rPr>
        <w:t>iestādes vadītāja</w:t>
      </w:r>
      <w:r w:rsidR="0093125F" w:rsidRPr="0099328F">
        <w:rPr>
          <w:sz w:val="28"/>
          <w:szCs w:val="28"/>
          <w:lang w:val="lv-LV"/>
        </w:rPr>
        <w:t xml:space="preserve"> (turpmāk – </w:t>
      </w:r>
      <w:r w:rsidR="006E0905" w:rsidRPr="0099328F">
        <w:rPr>
          <w:sz w:val="28"/>
          <w:szCs w:val="28"/>
          <w:lang w:val="lv-LV"/>
        </w:rPr>
        <w:t xml:space="preserve">iestādes </w:t>
      </w:r>
      <w:r w:rsidR="0093125F" w:rsidRPr="0099328F">
        <w:rPr>
          <w:sz w:val="28"/>
          <w:szCs w:val="28"/>
          <w:lang w:val="lv-LV"/>
        </w:rPr>
        <w:t>direktors)</w:t>
      </w:r>
      <w:r w:rsidR="00AD14AE" w:rsidRPr="0099328F">
        <w:rPr>
          <w:sz w:val="28"/>
          <w:szCs w:val="28"/>
          <w:lang w:val="lv-LV"/>
        </w:rPr>
        <w:t xml:space="preserve"> izdotie tiesību akti </w:t>
      </w:r>
      <w:r w:rsidR="00331C89" w:rsidRPr="0099328F">
        <w:rPr>
          <w:sz w:val="28"/>
          <w:szCs w:val="28"/>
          <w:lang w:val="lv-LV"/>
        </w:rPr>
        <w:t>un lēmumi.</w:t>
      </w:r>
    </w:p>
    <w:p w:rsidR="00B26CF7" w:rsidRPr="0099328F" w:rsidRDefault="00B26CF7" w:rsidP="006E0905">
      <w:pPr>
        <w:shd w:val="clear" w:color="auto" w:fill="FFFFFF"/>
        <w:ind w:firstLine="720"/>
        <w:jc w:val="both"/>
        <w:rPr>
          <w:b/>
          <w:i/>
          <w:sz w:val="28"/>
          <w:szCs w:val="28"/>
          <w:lang w:val="lv-LV" w:eastAsia="lv-LV"/>
        </w:rPr>
      </w:pPr>
    </w:p>
    <w:p w:rsidR="00B26CF7" w:rsidRPr="0099328F" w:rsidRDefault="00B26CF7" w:rsidP="006E0905">
      <w:pPr>
        <w:shd w:val="clear" w:color="auto" w:fill="FFFFFF"/>
        <w:ind w:firstLine="720"/>
        <w:jc w:val="both"/>
        <w:rPr>
          <w:sz w:val="28"/>
          <w:szCs w:val="28"/>
          <w:lang w:val="lv-LV" w:eastAsia="lv-LV"/>
        </w:rPr>
      </w:pPr>
      <w:r w:rsidRPr="0099328F">
        <w:rPr>
          <w:sz w:val="28"/>
          <w:szCs w:val="28"/>
          <w:lang w:val="lv-LV" w:eastAsia="lv-LV"/>
        </w:rPr>
        <w:t>1</w:t>
      </w:r>
      <w:r w:rsidR="00A9684A" w:rsidRPr="0099328F">
        <w:rPr>
          <w:sz w:val="28"/>
          <w:szCs w:val="28"/>
          <w:lang w:val="lv-LV" w:eastAsia="lv-LV"/>
        </w:rPr>
        <w:t>3</w:t>
      </w:r>
      <w:r w:rsidRPr="0099328F">
        <w:rPr>
          <w:sz w:val="28"/>
          <w:szCs w:val="28"/>
          <w:lang w:val="lv-LV" w:eastAsia="lv-LV"/>
        </w:rPr>
        <w:t>. Izglītības process iestādē ietver izglītības programmu īstenošanu, izglītojamo audzināšanu un metodisko darbu.</w:t>
      </w:r>
    </w:p>
    <w:p w:rsidR="00B26CF7" w:rsidRPr="0099328F" w:rsidRDefault="00B26CF7" w:rsidP="006E0905">
      <w:pPr>
        <w:ind w:firstLine="720"/>
        <w:jc w:val="both"/>
        <w:rPr>
          <w:sz w:val="28"/>
          <w:szCs w:val="28"/>
          <w:lang w:val="lv-LV"/>
        </w:rPr>
      </w:pPr>
    </w:p>
    <w:p w:rsidR="00B26CF7" w:rsidRPr="0099328F" w:rsidRDefault="00B26CF7" w:rsidP="006E0905">
      <w:pPr>
        <w:ind w:firstLine="720"/>
        <w:jc w:val="both"/>
        <w:rPr>
          <w:sz w:val="28"/>
          <w:szCs w:val="28"/>
          <w:lang w:val="lv-LV"/>
        </w:rPr>
      </w:pPr>
      <w:r w:rsidRPr="0099328F">
        <w:rPr>
          <w:sz w:val="28"/>
          <w:szCs w:val="28"/>
          <w:lang w:val="lv-LV"/>
        </w:rPr>
        <w:t>1</w:t>
      </w:r>
      <w:r w:rsidR="00A9684A" w:rsidRPr="0099328F">
        <w:rPr>
          <w:sz w:val="28"/>
          <w:szCs w:val="28"/>
          <w:lang w:val="lv-LV"/>
        </w:rPr>
        <w:t>4</w:t>
      </w:r>
      <w:r w:rsidRPr="0099328F">
        <w:rPr>
          <w:sz w:val="28"/>
          <w:szCs w:val="28"/>
          <w:lang w:val="lv-LV"/>
        </w:rPr>
        <w:t xml:space="preserve">. Izglītojamo uzņemšana </w:t>
      </w:r>
      <w:r w:rsidRPr="0099328F">
        <w:rPr>
          <w:bCs/>
          <w:sz w:val="28"/>
          <w:szCs w:val="28"/>
          <w:lang w:val="lv-LV"/>
        </w:rPr>
        <w:t xml:space="preserve">iestādē, </w:t>
      </w:r>
      <w:r w:rsidRPr="0099328F">
        <w:rPr>
          <w:sz w:val="28"/>
          <w:szCs w:val="28"/>
          <w:lang w:val="lv-LV"/>
        </w:rPr>
        <w:t>pārcelšana nākamajā klasē un atskaitīšana no iestādes notiek saskaņā a</w:t>
      </w:r>
      <w:r w:rsidR="00A96799">
        <w:rPr>
          <w:sz w:val="28"/>
          <w:szCs w:val="28"/>
          <w:lang w:val="lv-LV"/>
        </w:rPr>
        <w:t>r iestādes iekšējiem normatīvajiem aktiem</w:t>
      </w:r>
      <w:r w:rsidRPr="0099328F">
        <w:rPr>
          <w:sz w:val="28"/>
          <w:szCs w:val="28"/>
          <w:lang w:val="lv-LV"/>
        </w:rPr>
        <w:t>, kas saskaņoti ar dibinātāju, ievērojot Profesionālās izglītības likumā un citos normatīvajos aktos noteiktās prasības.</w:t>
      </w:r>
    </w:p>
    <w:p w:rsidR="00B26CF7" w:rsidRPr="0099328F" w:rsidRDefault="00B26CF7" w:rsidP="006E0905">
      <w:pPr>
        <w:ind w:firstLine="720"/>
        <w:jc w:val="both"/>
        <w:rPr>
          <w:sz w:val="28"/>
          <w:szCs w:val="28"/>
          <w:lang w:val="lv-LV"/>
        </w:rPr>
      </w:pPr>
    </w:p>
    <w:p w:rsidR="00B26CF7" w:rsidRPr="0099328F" w:rsidRDefault="00A9684A" w:rsidP="006E0905">
      <w:pPr>
        <w:ind w:firstLine="720"/>
        <w:jc w:val="both"/>
        <w:rPr>
          <w:sz w:val="28"/>
          <w:szCs w:val="28"/>
          <w:lang w:val="lv-LV"/>
        </w:rPr>
      </w:pPr>
      <w:r w:rsidRPr="0099328F">
        <w:rPr>
          <w:sz w:val="28"/>
          <w:szCs w:val="28"/>
          <w:lang w:val="lv-LV"/>
        </w:rPr>
        <w:t>15</w:t>
      </w:r>
      <w:r w:rsidR="00B26CF7" w:rsidRPr="0099328F">
        <w:rPr>
          <w:sz w:val="28"/>
          <w:szCs w:val="28"/>
          <w:lang w:val="lv-LV"/>
        </w:rPr>
        <w:t>. Minimālo izglītojamo skaitu izglītības programmu uzsākšanai nosaka dibinātājs</w:t>
      </w:r>
      <w:r w:rsidR="00A56628" w:rsidRPr="0099328F">
        <w:rPr>
          <w:sz w:val="28"/>
          <w:szCs w:val="28"/>
          <w:lang w:val="lv-LV"/>
        </w:rPr>
        <w:t>, ievērojot normatīvajos aktos noteiktās prasības</w:t>
      </w:r>
      <w:r w:rsidR="00B26CF7" w:rsidRPr="0099328F">
        <w:rPr>
          <w:sz w:val="28"/>
          <w:szCs w:val="28"/>
          <w:lang w:val="lv-LV"/>
        </w:rPr>
        <w:t>.</w:t>
      </w:r>
    </w:p>
    <w:p w:rsidR="00B26CF7" w:rsidRPr="0099328F" w:rsidRDefault="00B26CF7" w:rsidP="006E0905">
      <w:pPr>
        <w:ind w:firstLine="720"/>
        <w:jc w:val="both"/>
        <w:rPr>
          <w:sz w:val="28"/>
          <w:szCs w:val="28"/>
          <w:lang w:val="lv-LV"/>
        </w:rPr>
      </w:pPr>
    </w:p>
    <w:p w:rsidR="00B26CF7" w:rsidRPr="0099328F" w:rsidRDefault="00B26CF7" w:rsidP="006E0905">
      <w:pPr>
        <w:ind w:firstLine="720"/>
        <w:jc w:val="both"/>
        <w:rPr>
          <w:snapToGrid w:val="0"/>
          <w:sz w:val="28"/>
          <w:szCs w:val="28"/>
          <w:lang w:val="lv-LV"/>
        </w:rPr>
      </w:pPr>
      <w:r w:rsidRPr="0099328F">
        <w:rPr>
          <w:sz w:val="28"/>
          <w:szCs w:val="28"/>
          <w:lang w:val="lv-LV"/>
        </w:rPr>
        <w:t>1</w:t>
      </w:r>
      <w:r w:rsidR="00A9684A" w:rsidRPr="0099328F">
        <w:rPr>
          <w:sz w:val="28"/>
          <w:szCs w:val="28"/>
          <w:lang w:val="lv-LV"/>
        </w:rPr>
        <w:t>6</w:t>
      </w:r>
      <w:r w:rsidRPr="0099328F">
        <w:rPr>
          <w:sz w:val="28"/>
          <w:szCs w:val="28"/>
          <w:lang w:val="lv-LV"/>
        </w:rPr>
        <w:t>. Iestāde</w:t>
      </w:r>
      <w:r w:rsidRPr="0099328F">
        <w:rPr>
          <w:snapToGrid w:val="0"/>
          <w:sz w:val="28"/>
          <w:szCs w:val="28"/>
          <w:lang w:val="lv-LV"/>
        </w:rPr>
        <w:t xml:space="preserve"> drīkst noteikt iestājpārbaudījumus izglītojamo uzņemšanai</w:t>
      </w:r>
      <w:r w:rsidR="00A96799">
        <w:rPr>
          <w:snapToGrid w:val="0"/>
          <w:sz w:val="28"/>
          <w:szCs w:val="28"/>
          <w:lang w:val="lv-LV"/>
        </w:rPr>
        <w:t xml:space="preserve"> iestādē, ievērojot šādu kārtību</w:t>
      </w:r>
      <w:r w:rsidRPr="0099328F">
        <w:rPr>
          <w:snapToGrid w:val="0"/>
          <w:sz w:val="28"/>
          <w:szCs w:val="28"/>
          <w:lang w:val="lv-LV"/>
        </w:rPr>
        <w:t>:</w:t>
      </w:r>
    </w:p>
    <w:p w:rsidR="00B26CF7" w:rsidRPr="0099328F" w:rsidRDefault="00B26CF7" w:rsidP="006E0905">
      <w:pPr>
        <w:ind w:firstLine="720"/>
        <w:jc w:val="both"/>
        <w:rPr>
          <w:sz w:val="28"/>
          <w:szCs w:val="28"/>
          <w:lang w:val="lv-LV"/>
        </w:rPr>
      </w:pPr>
      <w:r w:rsidRPr="0099328F">
        <w:rPr>
          <w:snapToGrid w:val="0"/>
          <w:sz w:val="28"/>
          <w:szCs w:val="28"/>
          <w:lang w:val="lv-LV"/>
        </w:rPr>
        <w:t>1</w:t>
      </w:r>
      <w:r w:rsidR="00A9684A" w:rsidRPr="0099328F">
        <w:rPr>
          <w:snapToGrid w:val="0"/>
          <w:sz w:val="28"/>
          <w:szCs w:val="28"/>
          <w:lang w:val="lv-LV"/>
        </w:rPr>
        <w:t>6</w:t>
      </w:r>
      <w:r w:rsidRPr="0099328F">
        <w:rPr>
          <w:snapToGrid w:val="0"/>
          <w:sz w:val="28"/>
          <w:szCs w:val="28"/>
          <w:lang w:val="lv-LV"/>
        </w:rPr>
        <w:t xml:space="preserve">.1. </w:t>
      </w:r>
      <w:r w:rsidR="00A96799">
        <w:rPr>
          <w:snapToGrid w:val="0"/>
          <w:sz w:val="28"/>
          <w:szCs w:val="28"/>
          <w:lang w:val="lv-LV"/>
        </w:rPr>
        <w:t xml:space="preserve">uzņemšanai </w:t>
      </w:r>
      <w:r w:rsidRPr="0099328F">
        <w:rPr>
          <w:sz w:val="28"/>
          <w:szCs w:val="28"/>
          <w:lang w:val="lv-LV"/>
        </w:rPr>
        <w:t>mākslas izglītības programmā pārbauda izglītojamā atbilstību iz</w:t>
      </w:r>
      <w:r w:rsidR="00A96799">
        <w:rPr>
          <w:sz w:val="28"/>
          <w:szCs w:val="28"/>
          <w:lang w:val="lv-LV"/>
        </w:rPr>
        <w:t>glītības programmas uzsākšanai, tas ir, pārbauda</w:t>
      </w:r>
      <w:r w:rsidRPr="0099328F">
        <w:rPr>
          <w:sz w:val="28"/>
          <w:szCs w:val="28"/>
          <w:lang w:val="lv-LV"/>
        </w:rPr>
        <w:t xml:space="preserve"> </w:t>
      </w:r>
      <w:r w:rsidRPr="0099328F">
        <w:rPr>
          <w:snapToGrid w:val="0"/>
          <w:sz w:val="28"/>
          <w:szCs w:val="28"/>
          <w:lang w:val="lv-LV"/>
        </w:rPr>
        <w:t>māksliniecisko uztveri – ritma, krāsu, proporciju izjūtu;</w:t>
      </w:r>
    </w:p>
    <w:p w:rsidR="00B26CF7" w:rsidRPr="0099328F" w:rsidRDefault="00B26CF7" w:rsidP="006E0905">
      <w:pPr>
        <w:ind w:firstLine="720"/>
        <w:jc w:val="both"/>
        <w:rPr>
          <w:sz w:val="28"/>
          <w:szCs w:val="28"/>
          <w:lang w:val="lv-LV"/>
        </w:rPr>
      </w:pPr>
      <w:r w:rsidRPr="0099328F">
        <w:rPr>
          <w:snapToGrid w:val="0"/>
          <w:sz w:val="28"/>
          <w:szCs w:val="28"/>
          <w:lang w:val="lv-LV"/>
        </w:rPr>
        <w:t>1</w:t>
      </w:r>
      <w:r w:rsidR="00A9684A" w:rsidRPr="0099328F">
        <w:rPr>
          <w:snapToGrid w:val="0"/>
          <w:sz w:val="28"/>
          <w:szCs w:val="28"/>
          <w:lang w:val="lv-LV"/>
        </w:rPr>
        <w:t>6</w:t>
      </w:r>
      <w:r w:rsidRPr="0099328F">
        <w:rPr>
          <w:snapToGrid w:val="0"/>
          <w:sz w:val="28"/>
          <w:szCs w:val="28"/>
          <w:lang w:val="lv-LV"/>
        </w:rPr>
        <w:t xml:space="preserve">.2. </w:t>
      </w:r>
      <w:r w:rsidR="00A96799">
        <w:rPr>
          <w:snapToGrid w:val="0"/>
          <w:sz w:val="28"/>
          <w:szCs w:val="28"/>
          <w:lang w:val="lv-LV"/>
        </w:rPr>
        <w:t xml:space="preserve">uzņemšanai </w:t>
      </w:r>
      <w:r w:rsidRPr="0099328F">
        <w:rPr>
          <w:sz w:val="28"/>
          <w:szCs w:val="28"/>
          <w:lang w:val="lv-LV"/>
        </w:rPr>
        <w:t>mūzikas izglītības programmās pārbauda izglītojamā atbilstību izglītības programmas uzsākšanai</w:t>
      </w:r>
      <w:r w:rsidR="00A96799">
        <w:rPr>
          <w:sz w:val="28"/>
          <w:szCs w:val="28"/>
          <w:lang w:val="lv-LV"/>
        </w:rPr>
        <w:t>, tas ir, pārbauda</w:t>
      </w:r>
      <w:r w:rsidRPr="0099328F">
        <w:rPr>
          <w:sz w:val="28"/>
          <w:szCs w:val="28"/>
          <w:lang w:val="lv-LV"/>
        </w:rPr>
        <w:t>:</w:t>
      </w:r>
    </w:p>
    <w:p w:rsidR="00B26CF7" w:rsidRPr="0099328F" w:rsidRDefault="00B26CF7" w:rsidP="006E0905">
      <w:pPr>
        <w:ind w:firstLine="720"/>
        <w:jc w:val="both"/>
        <w:rPr>
          <w:snapToGrid w:val="0"/>
          <w:sz w:val="28"/>
          <w:szCs w:val="28"/>
          <w:lang w:val="lv-LV"/>
        </w:rPr>
      </w:pPr>
      <w:r w:rsidRPr="0099328F">
        <w:rPr>
          <w:sz w:val="28"/>
          <w:szCs w:val="28"/>
          <w:lang w:val="lv-LV"/>
        </w:rPr>
        <w:t>1</w:t>
      </w:r>
      <w:r w:rsidR="00A9684A" w:rsidRPr="0099328F">
        <w:rPr>
          <w:sz w:val="28"/>
          <w:szCs w:val="28"/>
          <w:lang w:val="lv-LV"/>
        </w:rPr>
        <w:t>6</w:t>
      </w:r>
      <w:r w:rsidRPr="0099328F">
        <w:rPr>
          <w:sz w:val="28"/>
          <w:szCs w:val="28"/>
          <w:lang w:val="lv-LV"/>
        </w:rPr>
        <w:t xml:space="preserve">.2.1. </w:t>
      </w:r>
      <w:r w:rsidRPr="0099328F">
        <w:rPr>
          <w:snapToGrid w:val="0"/>
          <w:sz w:val="28"/>
          <w:szCs w:val="28"/>
          <w:lang w:val="lv-LV"/>
        </w:rPr>
        <w:t>muzikālās dotības – muzikālo dzirdi, ritma izjūtu un muzikālo atmiņu,</w:t>
      </w:r>
    </w:p>
    <w:p w:rsidR="00B26CF7" w:rsidRPr="0099328F" w:rsidRDefault="00B26CF7" w:rsidP="006E0905">
      <w:pPr>
        <w:ind w:firstLine="720"/>
        <w:jc w:val="both"/>
        <w:rPr>
          <w:snapToGrid w:val="0"/>
          <w:sz w:val="28"/>
          <w:szCs w:val="28"/>
          <w:lang w:val="lv-LV"/>
        </w:rPr>
      </w:pPr>
      <w:r w:rsidRPr="0099328F">
        <w:rPr>
          <w:snapToGrid w:val="0"/>
          <w:sz w:val="28"/>
          <w:szCs w:val="28"/>
          <w:lang w:val="lv-LV"/>
        </w:rPr>
        <w:t>1</w:t>
      </w:r>
      <w:r w:rsidR="00A9684A" w:rsidRPr="0099328F">
        <w:rPr>
          <w:snapToGrid w:val="0"/>
          <w:sz w:val="28"/>
          <w:szCs w:val="28"/>
          <w:lang w:val="lv-LV"/>
        </w:rPr>
        <w:t>6</w:t>
      </w:r>
      <w:r w:rsidRPr="0099328F">
        <w:rPr>
          <w:snapToGrid w:val="0"/>
          <w:sz w:val="28"/>
          <w:szCs w:val="28"/>
          <w:lang w:val="lv-LV"/>
        </w:rPr>
        <w:t>.2.2. vispārējo fizisko attīstību;</w:t>
      </w:r>
    </w:p>
    <w:p w:rsidR="00B26CF7" w:rsidRPr="0099328F" w:rsidRDefault="00B26CF7" w:rsidP="006E0905">
      <w:pPr>
        <w:ind w:firstLine="720"/>
        <w:jc w:val="both"/>
        <w:rPr>
          <w:sz w:val="28"/>
          <w:szCs w:val="28"/>
          <w:lang w:val="lv-LV"/>
        </w:rPr>
      </w:pPr>
      <w:r w:rsidRPr="0099328F">
        <w:rPr>
          <w:snapToGrid w:val="0"/>
          <w:sz w:val="28"/>
          <w:szCs w:val="28"/>
          <w:lang w:val="lv-LV"/>
        </w:rPr>
        <w:t>1</w:t>
      </w:r>
      <w:r w:rsidR="00A9684A" w:rsidRPr="0099328F">
        <w:rPr>
          <w:snapToGrid w:val="0"/>
          <w:sz w:val="28"/>
          <w:szCs w:val="28"/>
          <w:lang w:val="lv-LV"/>
        </w:rPr>
        <w:t>6</w:t>
      </w:r>
      <w:r w:rsidRPr="0099328F">
        <w:rPr>
          <w:snapToGrid w:val="0"/>
          <w:sz w:val="28"/>
          <w:szCs w:val="28"/>
          <w:lang w:val="lv-LV"/>
        </w:rPr>
        <w:t xml:space="preserve">.3. </w:t>
      </w:r>
      <w:r w:rsidR="00A96799">
        <w:rPr>
          <w:snapToGrid w:val="0"/>
          <w:sz w:val="28"/>
          <w:szCs w:val="28"/>
          <w:lang w:val="lv-LV"/>
        </w:rPr>
        <w:t xml:space="preserve">uzņemšanai </w:t>
      </w:r>
      <w:r w:rsidRPr="0099328F">
        <w:rPr>
          <w:sz w:val="28"/>
          <w:szCs w:val="28"/>
          <w:lang w:val="lv-LV"/>
        </w:rPr>
        <w:t>dejas izglītības programmā pārbauda izglītojamā atbilstību izglītības programmas uzsākšanai</w:t>
      </w:r>
      <w:r w:rsidR="00A96799">
        <w:rPr>
          <w:sz w:val="28"/>
          <w:szCs w:val="28"/>
          <w:lang w:val="lv-LV"/>
        </w:rPr>
        <w:t>, tas ir, pārbauda</w:t>
      </w:r>
      <w:r w:rsidRPr="0099328F">
        <w:rPr>
          <w:sz w:val="28"/>
          <w:szCs w:val="28"/>
          <w:lang w:val="lv-LV"/>
        </w:rPr>
        <w:t>:</w:t>
      </w:r>
    </w:p>
    <w:p w:rsidR="00B26CF7" w:rsidRPr="0099328F" w:rsidRDefault="00B26CF7" w:rsidP="006E0905">
      <w:pPr>
        <w:ind w:firstLine="720"/>
        <w:jc w:val="both"/>
        <w:rPr>
          <w:snapToGrid w:val="0"/>
          <w:sz w:val="28"/>
          <w:szCs w:val="28"/>
          <w:lang w:val="lv-LV"/>
        </w:rPr>
      </w:pPr>
      <w:r w:rsidRPr="0099328F">
        <w:rPr>
          <w:sz w:val="28"/>
          <w:szCs w:val="28"/>
          <w:lang w:val="lv-LV"/>
        </w:rPr>
        <w:t>1</w:t>
      </w:r>
      <w:r w:rsidR="00A9684A" w:rsidRPr="0099328F">
        <w:rPr>
          <w:sz w:val="28"/>
          <w:szCs w:val="28"/>
          <w:lang w:val="lv-LV"/>
        </w:rPr>
        <w:t>6</w:t>
      </w:r>
      <w:r w:rsidRPr="0099328F">
        <w:rPr>
          <w:sz w:val="28"/>
          <w:szCs w:val="28"/>
          <w:lang w:val="lv-LV"/>
        </w:rPr>
        <w:t xml:space="preserve">.3.1. </w:t>
      </w:r>
      <w:r w:rsidRPr="0099328F">
        <w:rPr>
          <w:snapToGrid w:val="0"/>
          <w:sz w:val="28"/>
          <w:szCs w:val="28"/>
          <w:lang w:val="lv-LV"/>
        </w:rPr>
        <w:t>muzikālās dotības – muzikālo dzirdi, ritma izjūtu un muzikālo atmiņu,</w:t>
      </w:r>
    </w:p>
    <w:p w:rsidR="00B26CF7" w:rsidRPr="0099328F" w:rsidRDefault="00B26CF7" w:rsidP="006E0905">
      <w:pPr>
        <w:ind w:firstLine="720"/>
        <w:jc w:val="both"/>
        <w:rPr>
          <w:snapToGrid w:val="0"/>
          <w:sz w:val="28"/>
          <w:szCs w:val="28"/>
          <w:lang w:val="lv-LV"/>
        </w:rPr>
      </w:pPr>
      <w:r w:rsidRPr="0099328F">
        <w:rPr>
          <w:snapToGrid w:val="0"/>
          <w:sz w:val="28"/>
          <w:szCs w:val="28"/>
          <w:lang w:val="lv-LV"/>
        </w:rPr>
        <w:t>1</w:t>
      </w:r>
      <w:r w:rsidR="00A9684A" w:rsidRPr="0099328F">
        <w:rPr>
          <w:snapToGrid w:val="0"/>
          <w:sz w:val="28"/>
          <w:szCs w:val="28"/>
          <w:lang w:val="lv-LV"/>
        </w:rPr>
        <w:t>6</w:t>
      </w:r>
      <w:r w:rsidRPr="0099328F">
        <w:rPr>
          <w:snapToGrid w:val="0"/>
          <w:sz w:val="28"/>
          <w:szCs w:val="28"/>
          <w:lang w:val="lv-LV"/>
        </w:rPr>
        <w:t>.3.2. vispārējo fizisko attīstību un fiziskos dotumus;</w:t>
      </w:r>
    </w:p>
    <w:p w:rsidR="00B26CF7" w:rsidRPr="0099328F" w:rsidRDefault="00B26CF7" w:rsidP="006E0905">
      <w:pPr>
        <w:shd w:val="clear" w:color="auto" w:fill="FFFFFF"/>
        <w:ind w:firstLine="720"/>
        <w:jc w:val="both"/>
        <w:rPr>
          <w:sz w:val="28"/>
          <w:szCs w:val="28"/>
          <w:lang w:val="lv-LV"/>
        </w:rPr>
      </w:pPr>
      <w:r w:rsidRPr="0099328F">
        <w:rPr>
          <w:snapToGrid w:val="0"/>
          <w:sz w:val="28"/>
          <w:szCs w:val="28"/>
          <w:lang w:val="lv-LV"/>
        </w:rPr>
        <w:t>1</w:t>
      </w:r>
      <w:r w:rsidR="00A9684A" w:rsidRPr="0099328F">
        <w:rPr>
          <w:snapToGrid w:val="0"/>
          <w:sz w:val="28"/>
          <w:szCs w:val="28"/>
          <w:lang w:val="lv-LV"/>
        </w:rPr>
        <w:t>6</w:t>
      </w:r>
      <w:r w:rsidRPr="0099328F">
        <w:rPr>
          <w:snapToGrid w:val="0"/>
          <w:sz w:val="28"/>
          <w:szCs w:val="28"/>
          <w:lang w:val="lv-LV"/>
        </w:rPr>
        <w:t xml:space="preserve">.4. </w:t>
      </w:r>
      <w:r w:rsidR="00A96799">
        <w:rPr>
          <w:snapToGrid w:val="0"/>
          <w:sz w:val="28"/>
          <w:szCs w:val="28"/>
          <w:lang w:val="lv-LV"/>
        </w:rPr>
        <w:t xml:space="preserve">uzņemšanai </w:t>
      </w:r>
      <w:r w:rsidRPr="0099328F">
        <w:rPr>
          <w:snapToGrid w:val="0"/>
          <w:sz w:val="28"/>
          <w:szCs w:val="28"/>
          <w:lang w:val="lv-LV"/>
        </w:rPr>
        <w:t>s</w:t>
      </w:r>
      <w:r w:rsidRPr="0099328F">
        <w:rPr>
          <w:sz w:val="28"/>
          <w:szCs w:val="28"/>
          <w:lang w:val="lv-LV"/>
        </w:rPr>
        <w:t>porta izglītības programmā pārbauda izglītojamā vispārējo fizisko attīstību un fiziskos dotumus attiecīgajā sporta veidā.</w:t>
      </w:r>
    </w:p>
    <w:p w:rsidR="00B26CF7" w:rsidRPr="0099328F" w:rsidRDefault="00B26CF7" w:rsidP="006E0905">
      <w:pPr>
        <w:shd w:val="clear" w:color="auto" w:fill="FFFFFF"/>
        <w:ind w:firstLine="720"/>
        <w:jc w:val="both"/>
        <w:rPr>
          <w:sz w:val="28"/>
          <w:szCs w:val="28"/>
          <w:lang w:val="lv-LV"/>
        </w:rPr>
      </w:pPr>
    </w:p>
    <w:p w:rsidR="00B26CF7" w:rsidRPr="0099328F" w:rsidRDefault="00A9684A" w:rsidP="006E0905">
      <w:pPr>
        <w:ind w:firstLine="720"/>
        <w:jc w:val="both"/>
        <w:rPr>
          <w:color w:val="000000"/>
          <w:sz w:val="28"/>
          <w:szCs w:val="28"/>
          <w:lang w:val="lv-LV"/>
        </w:rPr>
      </w:pPr>
      <w:r w:rsidRPr="0099328F">
        <w:rPr>
          <w:color w:val="000000"/>
          <w:sz w:val="28"/>
          <w:szCs w:val="28"/>
          <w:lang w:val="lv-LV"/>
        </w:rPr>
        <w:lastRenderedPageBreak/>
        <w:t>17</w:t>
      </w:r>
      <w:r w:rsidR="00B26CF7" w:rsidRPr="0099328F">
        <w:rPr>
          <w:color w:val="000000"/>
          <w:sz w:val="28"/>
          <w:szCs w:val="28"/>
          <w:lang w:val="lv-LV"/>
        </w:rPr>
        <w:t>. Profesionālās ievirzes izglītības programmu īstenošana ietver teorētiskās un praktiskās mācības, kā arī radošo darbību</w:t>
      </w:r>
      <w:r w:rsidR="00A56628" w:rsidRPr="0099328F">
        <w:rPr>
          <w:color w:val="000000"/>
          <w:sz w:val="28"/>
          <w:szCs w:val="28"/>
          <w:lang w:val="lv-LV"/>
        </w:rPr>
        <w:t xml:space="preserve"> un dalību sporta sacensībās</w:t>
      </w:r>
      <w:r w:rsidR="001B4819">
        <w:rPr>
          <w:color w:val="000000"/>
          <w:sz w:val="28"/>
          <w:szCs w:val="28"/>
          <w:lang w:val="lv-LV"/>
        </w:rPr>
        <w:t xml:space="preserve"> </w:t>
      </w:r>
      <w:r w:rsidR="001B4819" w:rsidRPr="0099328F">
        <w:rPr>
          <w:i/>
          <w:lang w:val="lv-LV"/>
        </w:rPr>
        <w:t>(izvēlēties atbilstošo)</w:t>
      </w:r>
      <w:r w:rsidR="00B26CF7" w:rsidRPr="0099328F">
        <w:rPr>
          <w:color w:val="000000"/>
          <w:sz w:val="28"/>
          <w:szCs w:val="28"/>
          <w:lang w:val="lv-LV"/>
        </w:rPr>
        <w:t>.</w:t>
      </w:r>
    </w:p>
    <w:p w:rsidR="00B26CF7" w:rsidRPr="0099328F" w:rsidRDefault="00B26CF7" w:rsidP="006E0905">
      <w:pPr>
        <w:ind w:firstLine="720"/>
        <w:jc w:val="both"/>
        <w:rPr>
          <w:color w:val="000000"/>
          <w:sz w:val="28"/>
          <w:szCs w:val="28"/>
          <w:lang w:val="lv-LV"/>
        </w:rPr>
      </w:pPr>
      <w:r w:rsidRPr="0099328F">
        <w:rPr>
          <w:color w:val="000000"/>
          <w:sz w:val="28"/>
          <w:szCs w:val="28"/>
          <w:lang w:val="lv-LV"/>
        </w:rPr>
        <w:t xml:space="preserve"> </w:t>
      </w:r>
    </w:p>
    <w:p w:rsidR="00B26CF7" w:rsidRPr="0099328F" w:rsidRDefault="00A9684A" w:rsidP="006E0905">
      <w:pPr>
        <w:ind w:firstLine="720"/>
        <w:jc w:val="both"/>
        <w:rPr>
          <w:sz w:val="28"/>
          <w:szCs w:val="28"/>
          <w:lang w:val="lv-LV"/>
        </w:rPr>
      </w:pPr>
      <w:r w:rsidRPr="0099328F">
        <w:rPr>
          <w:color w:val="000000"/>
          <w:sz w:val="28"/>
          <w:szCs w:val="28"/>
          <w:lang w:val="lv-LV"/>
        </w:rPr>
        <w:t>18</w:t>
      </w:r>
      <w:r w:rsidR="00B26CF7" w:rsidRPr="0099328F">
        <w:rPr>
          <w:color w:val="000000"/>
          <w:sz w:val="28"/>
          <w:szCs w:val="28"/>
          <w:lang w:val="lv-LV"/>
        </w:rPr>
        <w:t xml:space="preserve">. </w:t>
      </w:r>
      <w:r w:rsidR="00B26CF7" w:rsidRPr="0099328F">
        <w:rPr>
          <w:snapToGrid w:val="0"/>
          <w:sz w:val="28"/>
          <w:szCs w:val="28"/>
          <w:lang w:val="lv-LV"/>
        </w:rPr>
        <w:t>Mācību darba organizācijas pamatforma ir mācību stunda / nodarbība, tās ilgums – 40 minūtes</w:t>
      </w:r>
      <w:r w:rsidR="00B26CF7" w:rsidRPr="0099328F">
        <w:rPr>
          <w:sz w:val="28"/>
          <w:szCs w:val="28"/>
          <w:lang w:val="lv-LV"/>
        </w:rPr>
        <w:t xml:space="preserve">. </w:t>
      </w:r>
      <w:r w:rsidR="00B26CF7" w:rsidRPr="0099328F">
        <w:rPr>
          <w:color w:val="000000"/>
          <w:sz w:val="28"/>
          <w:szCs w:val="28"/>
          <w:lang w:val="lv-LV"/>
        </w:rPr>
        <w:t xml:space="preserve">Izglītības programmas tiek īstenotas </w:t>
      </w:r>
      <w:r w:rsidR="000378FE" w:rsidRPr="0099328F">
        <w:rPr>
          <w:color w:val="000000"/>
          <w:sz w:val="28"/>
          <w:szCs w:val="28"/>
          <w:lang w:val="lv-LV"/>
        </w:rPr>
        <w:t>saskaņā ar izglītības programmā noteikto</w:t>
      </w:r>
      <w:r w:rsidR="00B26CF7" w:rsidRPr="0099328F">
        <w:rPr>
          <w:sz w:val="28"/>
          <w:szCs w:val="28"/>
          <w:lang w:val="lv-LV"/>
        </w:rPr>
        <w:t>.</w:t>
      </w:r>
    </w:p>
    <w:p w:rsidR="00B26CF7" w:rsidRPr="0099328F" w:rsidRDefault="00B26CF7" w:rsidP="006E0905">
      <w:pPr>
        <w:ind w:firstLine="720"/>
        <w:jc w:val="both"/>
        <w:rPr>
          <w:sz w:val="28"/>
          <w:szCs w:val="28"/>
          <w:lang w:val="lv-LV"/>
        </w:rPr>
      </w:pPr>
    </w:p>
    <w:p w:rsidR="00B26CF7" w:rsidRPr="0099328F" w:rsidRDefault="00A9684A" w:rsidP="006E0905">
      <w:pPr>
        <w:ind w:firstLine="720"/>
        <w:jc w:val="both"/>
        <w:rPr>
          <w:sz w:val="28"/>
          <w:szCs w:val="28"/>
          <w:lang w:val="lv-LV"/>
        </w:rPr>
      </w:pPr>
      <w:r w:rsidRPr="0099328F">
        <w:rPr>
          <w:sz w:val="28"/>
          <w:szCs w:val="28"/>
          <w:lang w:val="lv-LV"/>
        </w:rPr>
        <w:t>19</w:t>
      </w:r>
      <w:r w:rsidR="00B26CF7" w:rsidRPr="0099328F">
        <w:rPr>
          <w:sz w:val="28"/>
          <w:szCs w:val="28"/>
          <w:lang w:val="lv-LV"/>
        </w:rPr>
        <w:t>. Profesionālās ievirzes izglītības ieguves ilgumu un izglītības saturu nosaka attiecīgā izgl</w:t>
      </w:r>
      <w:r w:rsidR="000378FE" w:rsidRPr="0099328F">
        <w:rPr>
          <w:sz w:val="28"/>
          <w:szCs w:val="28"/>
          <w:lang w:val="lv-LV"/>
        </w:rPr>
        <w:t>ītības programma. Mācību slodzi</w:t>
      </w:r>
      <w:r w:rsidR="00B26CF7" w:rsidRPr="0099328F">
        <w:rPr>
          <w:sz w:val="28"/>
          <w:szCs w:val="28"/>
          <w:lang w:val="lv-LV"/>
        </w:rPr>
        <w:t xml:space="preserve"> profesionālās ievirzes izglītības programmā nosaka Profesionālās izglītības likums.</w:t>
      </w:r>
    </w:p>
    <w:p w:rsidR="00A9684A" w:rsidRPr="0099328F" w:rsidRDefault="00A9684A" w:rsidP="006E0905">
      <w:pPr>
        <w:ind w:firstLine="720"/>
        <w:jc w:val="both"/>
        <w:rPr>
          <w:sz w:val="28"/>
          <w:szCs w:val="28"/>
          <w:lang w:val="lv-LV"/>
        </w:rPr>
      </w:pPr>
    </w:p>
    <w:p w:rsidR="00B26CF7" w:rsidRPr="0099328F" w:rsidRDefault="00B26CF7" w:rsidP="006E0905">
      <w:pPr>
        <w:ind w:firstLine="720"/>
        <w:jc w:val="both"/>
        <w:rPr>
          <w:b/>
          <w:sz w:val="28"/>
          <w:szCs w:val="28"/>
          <w:lang w:val="lv-LV"/>
        </w:rPr>
      </w:pPr>
      <w:r w:rsidRPr="0099328F">
        <w:rPr>
          <w:sz w:val="28"/>
          <w:szCs w:val="28"/>
          <w:lang w:val="lv-LV"/>
        </w:rPr>
        <w:t>2</w:t>
      </w:r>
      <w:r w:rsidR="00A9684A" w:rsidRPr="0099328F">
        <w:rPr>
          <w:sz w:val="28"/>
          <w:szCs w:val="28"/>
          <w:lang w:val="lv-LV"/>
        </w:rPr>
        <w:t>0</w:t>
      </w:r>
      <w:r w:rsidRPr="0099328F">
        <w:rPr>
          <w:sz w:val="28"/>
          <w:szCs w:val="28"/>
          <w:lang w:val="lv-LV"/>
        </w:rPr>
        <w:t xml:space="preserve">. Iestāde nosaka vienotu </w:t>
      </w:r>
      <w:r w:rsidR="006E0905" w:rsidRPr="0099328F">
        <w:rPr>
          <w:sz w:val="28"/>
          <w:szCs w:val="28"/>
          <w:lang w:val="lv-LV"/>
        </w:rPr>
        <w:t xml:space="preserve">iestādes </w:t>
      </w:r>
      <w:r w:rsidRPr="0099328F">
        <w:rPr>
          <w:sz w:val="28"/>
          <w:szCs w:val="28"/>
          <w:lang w:val="lv-LV"/>
        </w:rPr>
        <w:t>izglītojamo sasniegumu vērtēšanas kārtību, ievērojot Profesionālās izglītības likumā un citos normatīvajos akots noteiktās prasības.</w:t>
      </w:r>
    </w:p>
    <w:p w:rsidR="00697FEF" w:rsidRPr="0099328F" w:rsidRDefault="00697FEF" w:rsidP="006E0905">
      <w:pPr>
        <w:ind w:firstLine="720"/>
        <w:jc w:val="both"/>
        <w:rPr>
          <w:sz w:val="28"/>
          <w:szCs w:val="28"/>
          <w:lang w:val="lv-LV"/>
        </w:rPr>
      </w:pPr>
    </w:p>
    <w:p w:rsidR="00B26CF7" w:rsidRPr="0099328F" w:rsidRDefault="00B26CF7" w:rsidP="006E0905">
      <w:pPr>
        <w:ind w:firstLine="720"/>
        <w:jc w:val="both"/>
        <w:rPr>
          <w:sz w:val="28"/>
          <w:szCs w:val="28"/>
          <w:lang w:val="lv-LV"/>
        </w:rPr>
      </w:pPr>
      <w:r w:rsidRPr="0099328F">
        <w:rPr>
          <w:sz w:val="28"/>
          <w:szCs w:val="28"/>
          <w:lang w:val="lv-LV"/>
        </w:rPr>
        <w:t>2</w:t>
      </w:r>
      <w:r w:rsidR="00A9684A" w:rsidRPr="0099328F">
        <w:rPr>
          <w:sz w:val="28"/>
          <w:szCs w:val="28"/>
          <w:lang w:val="lv-LV"/>
        </w:rPr>
        <w:t>1</w:t>
      </w:r>
      <w:r w:rsidRPr="0099328F">
        <w:rPr>
          <w:sz w:val="28"/>
          <w:szCs w:val="28"/>
          <w:lang w:val="lv-LV"/>
        </w:rPr>
        <w:t>. I</w:t>
      </w:r>
      <w:r w:rsidRPr="0099328F">
        <w:rPr>
          <w:bCs/>
          <w:sz w:val="28"/>
          <w:szCs w:val="28"/>
          <w:lang w:val="lv-LV"/>
        </w:rPr>
        <w:t>estādes</w:t>
      </w:r>
      <w:r w:rsidRPr="0099328F">
        <w:rPr>
          <w:sz w:val="28"/>
          <w:szCs w:val="28"/>
          <w:lang w:val="lv-LV"/>
        </w:rPr>
        <w:t xml:space="preserve"> struktūru un </w:t>
      </w:r>
      <w:r w:rsidR="001662A7" w:rsidRPr="0099328F">
        <w:rPr>
          <w:sz w:val="28"/>
          <w:szCs w:val="28"/>
          <w:lang w:val="lv-LV"/>
        </w:rPr>
        <w:t>mācību tehniskos līdzekļus nodrošina</w:t>
      </w:r>
      <w:r w:rsidRPr="0099328F">
        <w:rPr>
          <w:sz w:val="28"/>
          <w:szCs w:val="28"/>
          <w:lang w:val="lv-LV"/>
        </w:rPr>
        <w:t>, ievērojot izglītības programmu saturu un īstenošanas specifiku.</w:t>
      </w:r>
    </w:p>
    <w:p w:rsidR="00B26CF7" w:rsidRPr="0099328F" w:rsidRDefault="00B26CF7" w:rsidP="006E0905">
      <w:pPr>
        <w:shd w:val="clear" w:color="auto" w:fill="FFFFFF"/>
        <w:ind w:firstLine="720"/>
        <w:jc w:val="both"/>
        <w:rPr>
          <w:sz w:val="28"/>
          <w:szCs w:val="28"/>
          <w:lang w:val="lv-LV" w:eastAsia="lv-LV"/>
        </w:rPr>
      </w:pPr>
    </w:p>
    <w:p w:rsidR="00B26CF7" w:rsidRPr="0099328F" w:rsidRDefault="00B26CF7" w:rsidP="006E0905">
      <w:pPr>
        <w:shd w:val="clear" w:color="auto" w:fill="FFFFFF"/>
        <w:ind w:firstLine="720"/>
        <w:jc w:val="both"/>
        <w:rPr>
          <w:rStyle w:val="apple-converted-space"/>
          <w:sz w:val="28"/>
          <w:szCs w:val="28"/>
          <w:shd w:val="clear" w:color="auto" w:fill="FFFFFF"/>
          <w:lang w:val="lv-LV"/>
        </w:rPr>
      </w:pPr>
      <w:r w:rsidRPr="0099328F">
        <w:rPr>
          <w:sz w:val="28"/>
          <w:szCs w:val="28"/>
          <w:lang w:val="lv-LV" w:eastAsia="lv-LV"/>
        </w:rPr>
        <w:t>2</w:t>
      </w:r>
      <w:r w:rsidR="00A9684A" w:rsidRPr="0099328F">
        <w:rPr>
          <w:sz w:val="28"/>
          <w:szCs w:val="28"/>
          <w:lang w:val="lv-LV" w:eastAsia="lv-LV"/>
        </w:rPr>
        <w:t>2</w:t>
      </w:r>
      <w:r w:rsidRPr="0099328F">
        <w:rPr>
          <w:sz w:val="28"/>
          <w:szCs w:val="28"/>
          <w:lang w:val="lv-LV" w:eastAsia="lv-LV"/>
        </w:rPr>
        <w:t xml:space="preserve">. Pēc profesionālās ievirzes  izglītības programmas apguves izglītojamie saņem </w:t>
      </w:r>
      <w:r w:rsidR="000378FE" w:rsidRPr="0099328F">
        <w:rPr>
          <w:sz w:val="28"/>
          <w:szCs w:val="28"/>
          <w:lang w:val="lv-LV" w:eastAsia="lv-LV"/>
        </w:rPr>
        <w:t xml:space="preserve">apliecību par profesionālās ievirzes izglītības ieguvi </w:t>
      </w:r>
      <w:r w:rsidRPr="0099328F">
        <w:rPr>
          <w:sz w:val="28"/>
          <w:szCs w:val="28"/>
          <w:lang w:val="lv-LV" w:eastAsia="lv-LV"/>
        </w:rPr>
        <w:t>Ministru kabineta noteikt</w:t>
      </w:r>
      <w:r w:rsidR="00EB78CF">
        <w:rPr>
          <w:sz w:val="28"/>
          <w:szCs w:val="28"/>
          <w:lang w:val="lv-LV" w:eastAsia="lv-LV"/>
        </w:rPr>
        <w:t>aj</w:t>
      </w:r>
      <w:r w:rsidRPr="0099328F">
        <w:rPr>
          <w:sz w:val="28"/>
          <w:szCs w:val="28"/>
          <w:lang w:val="lv-LV" w:eastAsia="lv-LV"/>
        </w:rPr>
        <w:t>ā kārtībā</w:t>
      </w:r>
      <w:r w:rsidRPr="0099328F">
        <w:rPr>
          <w:rStyle w:val="apple-converted-space"/>
          <w:sz w:val="28"/>
          <w:szCs w:val="28"/>
          <w:shd w:val="clear" w:color="auto" w:fill="FFFFFF"/>
          <w:lang w:val="lv-LV"/>
        </w:rPr>
        <w:t>.</w:t>
      </w:r>
    </w:p>
    <w:p w:rsidR="00B26CF7" w:rsidRPr="0099328F" w:rsidRDefault="00B26CF7" w:rsidP="00B26CF7">
      <w:pPr>
        <w:shd w:val="clear" w:color="auto" w:fill="FFFFFF"/>
        <w:jc w:val="both"/>
        <w:rPr>
          <w:b/>
          <w:i/>
          <w:sz w:val="28"/>
          <w:szCs w:val="28"/>
          <w:lang w:val="lv-LV" w:eastAsia="lv-LV"/>
        </w:rPr>
      </w:pPr>
    </w:p>
    <w:p w:rsidR="00B26CF7" w:rsidRPr="0099328F" w:rsidRDefault="00B26CF7" w:rsidP="00B26CF7">
      <w:pPr>
        <w:jc w:val="center"/>
        <w:rPr>
          <w:b/>
          <w:sz w:val="28"/>
          <w:szCs w:val="28"/>
          <w:lang w:val="lv-LV"/>
        </w:rPr>
      </w:pPr>
      <w:r w:rsidRPr="0099328F">
        <w:rPr>
          <w:b/>
          <w:sz w:val="28"/>
          <w:szCs w:val="28"/>
          <w:lang w:val="lv-LV"/>
        </w:rPr>
        <w:t>V. Pedagogu un citu darbinieku tiesības un pienākumi</w:t>
      </w:r>
    </w:p>
    <w:p w:rsidR="00B26CF7" w:rsidRPr="0099328F" w:rsidRDefault="00B26CF7" w:rsidP="00B26CF7">
      <w:pPr>
        <w:jc w:val="both"/>
        <w:rPr>
          <w:sz w:val="28"/>
          <w:szCs w:val="28"/>
          <w:lang w:val="lv-LV"/>
        </w:rPr>
      </w:pPr>
    </w:p>
    <w:p w:rsidR="00B26CF7" w:rsidRPr="0099328F" w:rsidRDefault="00C24E6C" w:rsidP="006E0905">
      <w:pPr>
        <w:pStyle w:val="msonormalcxspmiddle"/>
        <w:spacing w:before="0" w:beforeAutospacing="0" w:after="0" w:afterAutospacing="0"/>
        <w:ind w:firstLine="720"/>
        <w:contextualSpacing/>
        <w:jc w:val="both"/>
        <w:rPr>
          <w:bCs/>
          <w:sz w:val="28"/>
          <w:szCs w:val="28"/>
          <w:lang w:eastAsia="en-US"/>
        </w:rPr>
      </w:pPr>
      <w:r w:rsidRPr="0099328F">
        <w:rPr>
          <w:bCs/>
          <w:sz w:val="28"/>
          <w:szCs w:val="28"/>
          <w:lang w:eastAsia="en-US"/>
        </w:rPr>
        <w:t>23</w:t>
      </w:r>
      <w:r w:rsidR="006E0905" w:rsidRPr="0099328F">
        <w:rPr>
          <w:bCs/>
          <w:sz w:val="28"/>
          <w:szCs w:val="28"/>
          <w:lang w:eastAsia="en-US"/>
        </w:rPr>
        <w:t>. </w:t>
      </w:r>
      <w:r w:rsidR="00141C1F">
        <w:rPr>
          <w:bCs/>
          <w:sz w:val="28"/>
          <w:szCs w:val="28"/>
          <w:lang w:eastAsia="en-US"/>
        </w:rPr>
        <w:t xml:space="preserve">Iestādi vada iestādes direktors. </w:t>
      </w:r>
      <w:r w:rsidR="006E0905" w:rsidRPr="0099328F">
        <w:rPr>
          <w:bCs/>
          <w:sz w:val="28"/>
          <w:szCs w:val="28"/>
          <w:lang w:eastAsia="en-US"/>
        </w:rPr>
        <w:t>Iestādes d</w:t>
      </w:r>
      <w:r w:rsidR="00EB1E11" w:rsidRPr="0099328F">
        <w:rPr>
          <w:bCs/>
          <w:sz w:val="28"/>
          <w:szCs w:val="28"/>
          <w:lang w:eastAsia="en-US"/>
        </w:rPr>
        <w:t>irektora tiesības un</w:t>
      </w:r>
      <w:r w:rsidR="00B26CF7" w:rsidRPr="0099328F">
        <w:rPr>
          <w:bCs/>
          <w:sz w:val="28"/>
          <w:szCs w:val="28"/>
          <w:lang w:eastAsia="en-US"/>
        </w:rPr>
        <w:t xml:space="preserve"> pienākumi </w:t>
      </w:r>
      <w:r w:rsidR="00E15A3D">
        <w:rPr>
          <w:bCs/>
          <w:sz w:val="28"/>
          <w:szCs w:val="28"/>
          <w:lang w:eastAsia="en-US"/>
        </w:rPr>
        <w:t xml:space="preserve">ir </w:t>
      </w:r>
      <w:r w:rsidR="00EB1E11" w:rsidRPr="0099328F">
        <w:rPr>
          <w:bCs/>
          <w:sz w:val="28"/>
          <w:szCs w:val="28"/>
          <w:lang w:eastAsia="en-US"/>
        </w:rPr>
        <w:t>noteikti</w:t>
      </w:r>
      <w:r w:rsidR="00B26CF7" w:rsidRPr="0099328F">
        <w:rPr>
          <w:bCs/>
          <w:sz w:val="28"/>
          <w:szCs w:val="28"/>
          <w:lang w:eastAsia="en-US"/>
        </w:rPr>
        <w:t xml:space="preserve"> Izglītības likumā, Profesionālās izglītības likumā, Bērnu tiesību aizsardzības likumā, Fizisko personu datu a</w:t>
      </w:r>
      <w:r w:rsidR="00A9684A" w:rsidRPr="0099328F">
        <w:rPr>
          <w:bCs/>
          <w:sz w:val="28"/>
          <w:szCs w:val="28"/>
          <w:lang w:eastAsia="en-US"/>
        </w:rPr>
        <w:t>pstrādes</w:t>
      </w:r>
      <w:r w:rsidR="00B26CF7" w:rsidRPr="0099328F">
        <w:rPr>
          <w:bCs/>
          <w:sz w:val="28"/>
          <w:szCs w:val="28"/>
          <w:lang w:eastAsia="en-US"/>
        </w:rPr>
        <w:t xml:space="preserve"> likumā, Darba likumā un citos normatī</w:t>
      </w:r>
      <w:r w:rsidR="006E0905" w:rsidRPr="0099328F">
        <w:rPr>
          <w:bCs/>
          <w:sz w:val="28"/>
          <w:szCs w:val="28"/>
          <w:lang w:eastAsia="en-US"/>
        </w:rPr>
        <w:t>vajos aktos. Iestādes direktora tiesības un</w:t>
      </w:r>
      <w:r w:rsidR="00B26CF7" w:rsidRPr="0099328F">
        <w:rPr>
          <w:bCs/>
          <w:sz w:val="28"/>
          <w:szCs w:val="28"/>
          <w:lang w:eastAsia="en-US"/>
        </w:rPr>
        <w:t xml:space="preserve"> pienākumus precizē darba līgums un amata apraksts.</w:t>
      </w:r>
    </w:p>
    <w:p w:rsidR="00B26CF7" w:rsidRPr="0099328F" w:rsidRDefault="00B26CF7" w:rsidP="006E0905">
      <w:pPr>
        <w:pStyle w:val="msonormalcxspmiddle"/>
        <w:spacing w:before="0" w:beforeAutospacing="0" w:after="0" w:afterAutospacing="0"/>
        <w:ind w:firstLine="720"/>
        <w:contextualSpacing/>
        <w:jc w:val="both"/>
        <w:rPr>
          <w:bCs/>
          <w:sz w:val="28"/>
          <w:szCs w:val="28"/>
          <w:lang w:eastAsia="en-US"/>
        </w:rPr>
      </w:pPr>
    </w:p>
    <w:p w:rsidR="00B26CF7" w:rsidRPr="0099328F" w:rsidRDefault="00C24E6C" w:rsidP="006E0905">
      <w:pPr>
        <w:pStyle w:val="msonormalcxspmiddle"/>
        <w:spacing w:before="0" w:beforeAutospacing="0" w:after="0" w:afterAutospacing="0"/>
        <w:ind w:firstLine="720"/>
        <w:contextualSpacing/>
        <w:jc w:val="both"/>
        <w:rPr>
          <w:sz w:val="28"/>
          <w:szCs w:val="28"/>
        </w:rPr>
      </w:pPr>
      <w:r w:rsidRPr="0099328F">
        <w:rPr>
          <w:bCs/>
          <w:sz w:val="28"/>
          <w:szCs w:val="28"/>
          <w:lang w:eastAsia="en-US"/>
        </w:rPr>
        <w:t>24</w:t>
      </w:r>
      <w:r w:rsidR="00B26CF7" w:rsidRPr="0099328F">
        <w:rPr>
          <w:bCs/>
          <w:sz w:val="28"/>
          <w:szCs w:val="28"/>
          <w:lang w:eastAsia="en-US"/>
        </w:rPr>
        <w:t xml:space="preserve">. Iestādes pedagogus un citus darbiniekus darbā pieņem un atbrīvo </w:t>
      </w:r>
      <w:r w:rsidR="006E0905" w:rsidRPr="0099328F">
        <w:rPr>
          <w:bCs/>
          <w:sz w:val="28"/>
          <w:szCs w:val="28"/>
          <w:lang w:eastAsia="en-US"/>
        </w:rPr>
        <w:t xml:space="preserve">iestādes </w:t>
      </w:r>
      <w:r w:rsidR="00B26CF7" w:rsidRPr="0099328F">
        <w:rPr>
          <w:bCs/>
          <w:sz w:val="28"/>
          <w:szCs w:val="28"/>
          <w:lang w:eastAsia="en-US"/>
        </w:rPr>
        <w:t>direktors normat</w:t>
      </w:r>
      <w:r w:rsidR="006E0905" w:rsidRPr="0099328F">
        <w:rPr>
          <w:bCs/>
          <w:sz w:val="28"/>
          <w:szCs w:val="28"/>
          <w:lang w:eastAsia="en-US"/>
        </w:rPr>
        <w:t>īvajos aktos noteiktā kārtībā. Iestādes d</w:t>
      </w:r>
      <w:r w:rsidR="00B26CF7" w:rsidRPr="0099328F">
        <w:rPr>
          <w:bCs/>
          <w:sz w:val="28"/>
          <w:szCs w:val="28"/>
          <w:lang w:eastAsia="en-US"/>
        </w:rPr>
        <w:t>irektors ir tiesīgs deleģēt pedagogiem un citiem iestādes darbiniekiem konkrētu uzdevumu veikšanu.</w:t>
      </w:r>
    </w:p>
    <w:p w:rsidR="003A521E" w:rsidRPr="0099328F" w:rsidRDefault="003A521E" w:rsidP="006E0905">
      <w:pPr>
        <w:pStyle w:val="msonormalcxspmiddle"/>
        <w:spacing w:before="0" w:beforeAutospacing="0" w:after="0" w:afterAutospacing="0"/>
        <w:ind w:firstLine="720"/>
        <w:contextualSpacing/>
        <w:jc w:val="both"/>
        <w:rPr>
          <w:bCs/>
          <w:sz w:val="28"/>
          <w:szCs w:val="28"/>
          <w:lang w:eastAsia="en-US"/>
        </w:rPr>
      </w:pPr>
    </w:p>
    <w:p w:rsidR="00B26CF7" w:rsidRPr="0099328F" w:rsidRDefault="00C24E6C" w:rsidP="006E0905">
      <w:pPr>
        <w:pStyle w:val="msonormalcxspmiddle"/>
        <w:spacing w:before="0" w:beforeAutospacing="0" w:after="0" w:afterAutospacing="0"/>
        <w:ind w:firstLine="720"/>
        <w:contextualSpacing/>
        <w:jc w:val="both"/>
        <w:rPr>
          <w:bCs/>
          <w:sz w:val="28"/>
          <w:szCs w:val="28"/>
        </w:rPr>
      </w:pPr>
      <w:r w:rsidRPr="0099328F">
        <w:rPr>
          <w:bCs/>
          <w:sz w:val="28"/>
          <w:szCs w:val="28"/>
          <w:lang w:eastAsia="en-US"/>
        </w:rPr>
        <w:t>25</w:t>
      </w:r>
      <w:r w:rsidR="00B26CF7" w:rsidRPr="0099328F">
        <w:rPr>
          <w:bCs/>
          <w:sz w:val="28"/>
          <w:szCs w:val="28"/>
          <w:lang w:eastAsia="en-US"/>
        </w:rPr>
        <w:t>. Iestādes pedagogu tiesības</w:t>
      </w:r>
      <w:r w:rsidR="00EB1E11" w:rsidRPr="0099328F">
        <w:rPr>
          <w:bCs/>
          <w:sz w:val="28"/>
          <w:szCs w:val="28"/>
          <w:lang w:eastAsia="en-US"/>
        </w:rPr>
        <w:t xml:space="preserve"> un</w:t>
      </w:r>
      <w:r w:rsidR="00B26CF7" w:rsidRPr="0099328F">
        <w:rPr>
          <w:bCs/>
          <w:sz w:val="28"/>
          <w:szCs w:val="28"/>
          <w:lang w:eastAsia="en-US"/>
        </w:rPr>
        <w:t xml:space="preserve"> pienākumi </w:t>
      </w:r>
      <w:r w:rsidR="00E15A3D">
        <w:rPr>
          <w:bCs/>
          <w:sz w:val="28"/>
          <w:szCs w:val="28"/>
          <w:lang w:eastAsia="en-US"/>
        </w:rPr>
        <w:t xml:space="preserve">ir </w:t>
      </w:r>
      <w:r w:rsidR="00B26CF7" w:rsidRPr="0099328F">
        <w:rPr>
          <w:bCs/>
          <w:sz w:val="28"/>
          <w:szCs w:val="28"/>
          <w:lang w:eastAsia="en-US"/>
        </w:rPr>
        <w:t>noteikt</w:t>
      </w:r>
      <w:r w:rsidR="00EB1E11" w:rsidRPr="0099328F">
        <w:rPr>
          <w:bCs/>
          <w:sz w:val="28"/>
          <w:szCs w:val="28"/>
          <w:lang w:eastAsia="en-US"/>
        </w:rPr>
        <w:t>i</w:t>
      </w:r>
      <w:r w:rsidR="00B26CF7" w:rsidRPr="0099328F">
        <w:rPr>
          <w:bCs/>
          <w:sz w:val="28"/>
          <w:szCs w:val="28"/>
          <w:lang w:eastAsia="en-US"/>
        </w:rPr>
        <w:t xml:space="preserve"> Izglītības likumā, Profesionālās izglītības likumā, Bērnu tiesību aizsardzības likumā, Fizisko personu datu a</w:t>
      </w:r>
      <w:r w:rsidR="00A9684A" w:rsidRPr="0099328F">
        <w:rPr>
          <w:bCs/>
          <w:sz w:val="28"/>
          <w:szCs w:val="28"/>
          <w:lang w:eastAsia="en-US"/>
        </w:rPr>
        <w:t>pstrādes</w:t>
      </w:r>
      <w:r w:rsidR="00B26CF7" w:rsidRPr="0099328F">
        <w:rPr>
          <w:bCs/>
          <w:sz w:val="28"/>
          <w:szCs w:val="28"/>
          <w:lang w:eastAsia="en-US"/>
        </w:rPr>
        <w:t xml:space="preserve"> likumā, Darba</w:t>
      </w:r>
      <w:r w:rsidR="00B26CF7" w:rsidRPr="0099328F">
        <w:rPr>
          <w:bCs/>
          <w:sz w:val="28"/>
          <w:szCs w:val="28"/>
        </w:rPr>
        <w:t xml:space="preserve"> likumā un citos normatīvajos aktos. Ped</w:t>
      </w:r>
      <w:r w:rsidR="00B26CF7" w:rsidRPr="0099328F">
        <w:rPr>
          <w:sz w:val="28"/>
          <w:szCs w:val="28"/>
        </w:rPr>
        <w:t xml:space="preserve">agoga </w:t>
      </w:r>
      <w:r w:rsidR="006E0905" w:rsidRPr="0099328F">
        <w:rPr>
          <w:bCs/>
          <w:sz w:val="28"/>
          <w:szCs w:val="28"/>
        </w:rPr>
        <w:t xml:space="preserve">tiesības un </w:t>
      </w:r>
      <w:r w:rsidR="00B26CF7" w:rsidRPr="0099328F">
        <w:rPr>
          <w:bCs/>
          <w:sz w:val="28"/>
          <w:szCs w:val="28"/>
        </w:rPr>
        <w:t>pienākumus precizē darba līgums un amata apraksts.</w:t>
      </w:r>
    </w:p>
    <w:p w:rsidR="00B26CF7" w:rsidRPr="0099328F" w:rsidRDefault="00B26CF7" w:rsidP="006E0905">
      <w:pPr>
        <w:pStyle w:val="msonormalcxspmiddle"/>
        <w:spacing w:before="0" w:beforeAutospacing="0" w:after="0" w:afterAutospacing="0"/>
        <w:ind w:firstLine="720"/>
        <w:contextualSpacing/>
        <w:jc w:val="both"/>
        <w:rPr>
          <w:bCs/>
          <w:sz w:val="28"/>
          <w:szCs w:val="28"/>
        </w:rPr>
      </w:pPr>
    </w:p>
    <w:p w:rsidR="00B26CF7" w:rsidRPr="0099328F" w:rsidRDefault="00C24E6C" w:rsidP="006E0905">
      <w:pPr>
        <w:ind w:firstLine="720"/>
        <w:jc w:val="both"/>
        <w:rPr>
          <w:sz w:val="28"/>
          <w:szCs w:val="28"/>
          <w:lang w:val="lv-LV"/>
        </w:rPr>
      </w:pPr>
      <w:r w:rsidRPr="0099328F">
        <w:rPr>
          <w:bCs/>
          <w:sz w:val="28"/>
          <w:szCs w:val="28"/>
          <w:lang w:val="lv-LV"/>
        </w:rPr>
        <w:lastRenderedPageBreak/>
        <w:t>26</w:t>
      </w:r>
      <w:r w:rsidR="00B26CF7" w:rsidRPr="0099328F">
        <w:rPr>
          <w:bCs/>
          <w:sz w:val="28"/>
          <w:szCs w:val="28"/>
          <w:lang w:val="lv-LV"/>
        </w:rPr>
        <w:t>. Iestādes citu darbinieku tiesības</w:t>
      </w:r>
      <w:r w:rsidR="00EB1E11" w:rsidRPr="0099328F">
        <w:rPr>
          <w:bCs/>
          <w:sz w:val="28"/>
          <w:szCs w:val="28"/>
          <w:lang w:val="lv-LV"/>
        </w:rPr>
        <w:t xml:space="preserve"> un</w:t>
      </w:r>
      <w:r w:rsidR="00B26CF7" w:rsidRPr="0099328F">
        <w:rPr>
          <w:bCs/>
          <w:sz w:val="28"/>
          <w:szCs w:val="28"/>
          <w:lang w:val="lv-LV"/>
        </w:rPr>
        <w:t xml:space="preserve"> pienākumi </w:t>
      </w:r>
      <w:r w:rsidR="00E15A3D">
        <w:rPr>
          <w:bCs/>
          <w:sz w:val="28"/>
          <w:szCs w:val="28"/>
          <w:lang w:val="lv-LV"/>
        </w:rPr>
        <w:t xml:space="preserve">ir </w:t>
      </w:r>
      <w:r w:rsidR="00EB1E11" w:rsidRPr="0099328F">
        <w:rPr>
          <w:bCs/>
          <w:sz w:val="28"/>
          <w:szCs w:val="28"/>
          <w:lang w:val="lv-LV"/>
        </w:rPr>
        <w:t>noteikti</w:t>
      </w:r>
      <w:r w:rsidR="00B26CF7" w:rsidRPr="0099328F">
        <w:rPr>
          <w:bCs/>
          <w:sz w:val="28"/>
          <w:szCs w:val="28"/>
          <w:lang w:val="lv-LV"/>
        </w:rPr>
        <w:t xml:space="preserve"> Darba likumā, Bērnu tiesību aizsardzības likumā un citos normatīvajos aktos. Ie</w:t>
      </w:r>
      <w:r w:rsidR="006E0905" w:rsidRPr="0099328F">
        <w:rPr>
          <w:bCs/>
          <w:sz w:val="28"/>
          <w:szCs w:val="28"/>
          <w:lang w:val="lv-LV"/>
        </w:rPr>
        <w:t>stādes citu darbinieku tiesības un</w:t>
      </w:r>
      <w:r w:rsidR="00B26CF7" w:rsidRPr="0099328F">
        <w:rPr>
          <w:bCs/>
          <w:sz w:val="28"/>
          <w:szCs w:val="28"/>
          <w:lang w:val="lv-LV"/>
        </w:rPr>
        <w:t xml:space="preserve"> pienākumus precizē darba līgums un amata apraksts.</w:t>
      </w:r>
    </w:p>
    <w:p w:rsidR="00B26CF7" w:rsidRPr="0099328F" w:rsidRDefault="00B26CF7" w:rsidP="00B26CF7">
      <w:pPr>
        <w:jc w:val="both"/>
        <w:rPr>
          <w:sz w:val="28"/>
          <w:szCs w:val="28"/>
          <w:lang w:val="lv-LV"/>
        </w:rPr>
      </w:pPr>
    </w:p>
    <w:p w:rsidR="00B26CF7" w:rsidRPr="0099328F" w:rsidRDefault="00B26CF7" w:rsidP="00B26CF7">
      <w:pPr>
        <w:jc w:val="center"/>
        <w:rPr>
          <w:b/>
          <w:sz w:val="28"/>
          <w:szCs w:val="28"/>
          <w:lang w:val="lv-LV"/>
        </w:rPr>
      </w:pPr>
      <w:r w:rsidRPr="0099328F">
        <w:rPr>
          <w:b/>
          <w:sz w:val="28"/>
          <w:szCs w:val="28"/>
          <w:lang w:val="lv-LV"/>
        </w:rPr>
        <w:t>VI. Izglītojamo tiesības un pienākumi</w:t>
      </w:r>
    </w:p>
    <w:p w:rsidR="00B26CF7" w:rsidRPr="0099328F" w:rsidRDefault="00B26CF7" w:rsidP="00B26CF7">
      <w:pPr>
        <w:jc w:val="both"/>
        <w:rPr>
          <w:sz w:val="28"/>
          <w:szCs w:val="28"/>
          <w:lang w:val="lv-LV"/>
        </w:rPr>
      </w:pPr>
    </w:p>
    <w:p w:rsidR="00B26CF7" w:rsidRPr="0099328F" w:rsidRDefault="00C24E6C" w:rsidP="006E0905">
      <w:pPr>
        <w:ind w:firstLine="720"/>
        <w:jc w:val="both"/>
        <w:rPr>
          <w:bCs/>
          <w:sz w:val="28"/>
          <w:szCs w:val="28"/>
          <w:lang w:val="lv-LV"/>
        </w:rPr>
      </w:pPr>
      <w:r w:rsidRPr="0099328F">
        <w:rPr>
          <w:sz w:val="28"/>
          <w:szCs w:val="28"/>
          <w:lang w:val="lv-LV"/>
        </w:rPr>
        <w:t>27</w:t>
      </w:r>
      <w:r w:rsidR="00B26CF7" w:rsidRPr="0099328F">
        <w:rPr>
          <w:sz w:val="28"/>
          <w:szCs w:val="28"/>
          <w:lang w:val="lv-LV"/>
        </w:rPr>
        <w:t>. Izglītojamo tiesība</w:t>
      </w:r>
      <w:r w:rsidR="00EB1E11" w:rsidRPr="0099328F">
        <w:rPr>
          <w:bCs/>
          <w:sz w:val="28"/>
          <w:szCs w:val="28"/>
          <w:lang w:val="lv-LV"/>
        </w:rPr>
        <w:t>s un</w:t>
      </w:r>
      <w:r w:rsidR="00B26CF7" w:rsidRPr="0099328F">
        <w:rPr>
          <w:bCs/>
          <w:sz w:val="28"/>
          <w:szCs w:val="28"/>
          <w:lang w:val="lv-LV"/>
        </w:rPr>
        <w:t xml:space="preserve"> pienākumi </w:t>
      </w:r>
      <w:r w:rsidR="00E15A3D">
        <w:rPr>
          <w:bCs/>
          <w:sz w:val="28"/>
          <w:szCs w:val="28"/>
          <w:lang w:val="lv-LV"/>
        </w:rPr>
        <w:t xml:space="preserve">ir </w:t>
      </w:r>
      <w:r w:rsidR="00EB1E11" w:rsidRPr="0099328F">
        <w:rPr>
          <w:bCs/>
          <w:sz w:val="28"/>
          <w:szCs w:val="28"/>
          <w:lang w:val="lv-LV"/>
        </w:rPr>
        <w:t>noteikti</w:t>
      </w:r>
      <w:r w:rsidR="00B26CF7" w:rsidRPr="0099328F">
        <w:rPr>
          <w:bCs/>
          <w:sz w:val="28"/>
          <w:szCs w:val="28"/>
          <w:lang w:val="lv-LV"/>
        </w:rPr>
        <w:t xml:space="preserve"> Izglītības likumā, Bērnu tiesību aizsardzības likumā</w:t>
      </w:r>
      <w:r w:rsidR="003B2836" w:rsidRPr="0099328F">
        <w:rPr>
          <w:bCs/>
          <w:sz w:val="28"/>
          <w:szCs w:val="28"/>
          <w:lang w:val="lv-LV"/>
        </w:rPr>
        <w:t>, citos ārējos normatīvajos akto</w:t>
      </w:r>
      <w:r w:rsidR="00B26CF7" w:rsidRPr="0099328F">
        <w:rPr>
          <w:bCs/>
          <w:sz w:val="28"/>
          <w:szCs w:val="28"/>
          <w:lang w:val="lv-LV"/>
        </w:rPr>
        <w:t>s un iestādes iekšējos normatīvajos aktos.</w:t>
      </w:r>
    </w:p>
    <w:p w:rsidR="006E0905" w:rsidRPr="0099328F" w:rsidRDefault="006E0905" w:rsidP="006E0905">
      <w:pPr>
        <w:ind w:firstLine="720"/>
        <w:jc w:val="both"/>
        <w:rPr>
          <w:bCs/>
          <w:sz w:val="28"/>
          <w:szCs w:val="28"/>
          <w:lang w:val="lv-LV"/>
        </w:rPr>
      </w:pPr>
    </w:p>
    <w:p w:rsidR="006E0905" w:rsidRPr="0099328F" w:rsidRDefault="00C24E6C" w:rsidP="006E0905">
      <w:pPr>
        <w:pStyle w:val="BodyText2"/>
        <w:tabs>
          <w:tab w:val="num" w:pos="1080"/>
        </w:tabs>
        <w:spacing w:after="0" w:line="240" w:lineRule="auto"/>
        <w:ind w:firstLine="720"/>
        <w:jc w:val="both"/>
        <w:rPr>
          <w:bCs/>
          <w:sz w:val="28"/>
          <w:szCs w:val="28"/>
          <w:lang w:val="lv-LV"/>
        </w:rPr>
      </w:pPr>
      <w:r w:rsidRPr="0099328F">
        <w:rPr>
          <w:bCs/>
          <w:sz w:val="28"/>
          <w:szCs w:val="28"/>
          <w:lang w:val="lv-LV"/>
        </w:rPr>
        <w:t>28</w:t>
      </w:r>
      <w:r w:rsidR="006E0905" w:rsidRPr="0099328F">
        <w:rPr>
          <w:bCs/>
          <w:sz w:val="28"/>
          <w:szCs w:val="28"/>
          <w:lang w:val="lv-LV"/>
        </w:rPr>
        <w:t>. Izglītojamais ir atbildīgs par savu rīcību iestādē atbilstoši normatīvajos a</w:t>
      </w:r>
      <w:r w:rsidR="00CA5436" w:rsidRPr="0099328F">
        <w:rPr>
          <w:bCs/>
          <w:sz w:val="28"/>
          <w:szCs w:val="28"/>
          <w:lang w:val="lv-LV"/>
        </w:rPr>
        <w:t>k</w:t>
      </w:r>
      <w:r w:rsidR="006E0905" w:rsidRPr="0099328F">
        <w:rPr>
          <w:bCs/>
          <w:sz w:val="28"/>
          <w:szCs w:val="28"/>
          <w:lang w:val="lv-LV"/>
        </w:rPr>
        <w:t>tos noteiktajam.</w:t>
      </w:r>
    </w:p>
    <w:p w:rsidR="006E0905" w:rsidRPr="0099328F" w:rsidRDefault="006E0905" w:rsidP="006E0905">
      <w:pPr>
        <w:pStyle w:val="BodyText2"/>
        <w:tabs>
          <w:tab w:val="num" w:pos="1080"/>
        </w:tabs>
        <w:spacing w:after="0" w:line="240" w:lineRule="auto"/>
        <w:ind w:firstLine="720"/>
        <w:rPr>
          <w:b/>
          <w:bCs/>
          <w:sz w:val="28"/>
          <w:szCs w:val="28"/>
          <w:lang w:val="lv-LV"/>
        </w:rPr>
      </w:pPr>
    </w:p>
    <w:p w:rsidR="00B26CF7" w:rsidRPr="0099328F" w:rsidRDefault="00B26CF7" w:rsidP="00B26CF7">
      <w:pPr>
        <w:jc w:val="center"/>
        <w:rPr>
          <w:b/>
          <w:sz w:val="28"/>
          <w:szCs w:val="28"/>
          <w:lang w:val="lv-LV"/>
        </w:rPr>
      </w:pPr>
      <w:r w:rsidRPr="0099328F">
        <w:rPr>
          <w:b/>
          <w:sz w:val="28"/>
          <w:szCs w:val="28"/>
          <w:lang w:val="lv-LV"/>
        </w:rPr>
        <w:t>VII. Iestādes pašpārvaldes izveidošanas kārtība, tās kompetence</w:t>
      </w:r>
    </w:p>
    <w:p w:rsidR="00B26CF7" w:rsidRPr="0099328F" w:rsidRDefault="00B26CF7" w:rsidP="00B26CF7">
      <w:pPr>
        <w:jc w:val="both"/>
        <w:rPr>
          <w:sz w:val="28"/>
          <w:szCs w:val="28"/>
          <w:lang w:val="lv-LV"/>
        </w:rPr>
      </w:pPr>
    </w:p>
    <w:p w:rsidR="00E15A3D" w:rsidRPr="00C46ADE" w:rsidRDefault="003F0EB2" w:rsidP="00E15A3D">
      <w:pPr>
        <w:ind w:firstLine="720"/>
        <w:jc w:val="both"/>
        <w:rPr>
          <w:bCs/>
          <w:spacing w:val="4"/>
          <w:sz w:val="28"/>
          <w:szCs w:val="28"/>
          <w:lang w:val="lv-LV"/>
        </w:rPr>
      </w:pPr>
      <w:r w:rsidRPr="0099328F">
        <w:rPr>
          <w:bCs/>
          <w:spacing w:val="4"/>
          <w:sz w:val="28"/>
          <w:szCs w:val="28"/>
          <w:lang w:val="lv-LV"/>
        </w:rPr>
        <w:t>2</w:t>
      </w:r>
      <w:r w:rsidR="00C24E6C" w:rsidRPr="0099328F">
        <w:rPr>
          <w:bCs/>
          <w:spacing w:val="4"/>
          <w:sz w:val="28"/>
          <w:szCs w:val="28"/>
          <w:lang w:val="lv-LV"/>
        </w:rPr>
        <w:t>9</w:t>
      </w:r>
      <w:r w:rsidRPr="0099328F">
        <w:rPr>
          <w:bCs/>
          <w:spacing w:val="4"/>
          <w:sz w:val="28"/>
          <w:szCs w:val="28"/>
          <w:lang w:val="lv-LV"/>
        </w:rPr>
        <w:t xml:space="preserve">. </w:t>
      </w:r>
      <w:r w:rsidR="006E0905" w:rsidRPr="0099328F">
        <w:rPr>
          <w:bCs/>
          <w:spacing w:val="4"/>
          <w:sz w:val="28"/>
          <w:szCs w:val="28"/>
          <w:lang w:val="lv-LV"/>
        </w:rPr>
        <w:t>Iestādes d</w:t>
      </w:r>
      <w:r w:rsidRPr="0099328F">
        <w:rPr>
          <w:bCs/>
          <w:spacing w:val="4"/>
          <w:sz w:val="28"/>
          <w:szCs w:val="28"/>
          <w:lang w:val="lv-LV"/>
        </w:rPr>
        <w:t>irektors sadarbībā ar dibinātāju nosaka ies</w:t>
      </w:r>
      <w:r w:rsidR="00E15A3D">
        <w:rPr>
          <w:bCs/>
          <w:spacing w:val="4"/>
          <w:sz w:val="28"/>
          <w:szCs w:val="28"/>
          <w:lang w:val="lv-LV"/>
        </w:rPr>
        <w:t>tādes organizatorisko struktūru,</w:t>
      </w:r>
      <w:r w:rsidR="00E15A3D" w:rsidRPr="00E15A3D">
        <w:rPr>
          <w:bCs/>
          <w:spacing w:val="4"/>
          <w:sz w:val="28"/>
          <w:szCs w:val="28"/>
          <w:lang w:val="lv-LV"/>
        </w:rPr>
        <w:t xml:space="preserve"> </w:t>
      </w:r>
      <w:r w:rsidR="00E15A3D">
        <w:rPr>
          <w:bCs/>
          <w:spacing w:val="4"/>
          <w:sz w:val="28"/>
          <w:szCs w:val="28"/>
          <w:lang w:val="lv-LV"/>
        </w:rPr>
        <w:t>tai skaitā nodrošinot iestādes padomes izveidošanu un darbību.</w:t>
      </w:r>
    </w:p>
    <w:p w:rsidR="0044330D" w:rsidRPr="0099328F" w:rsidRDefault="0044330D" w:rsidP="0044330D">
      <w:pPr>
        <w:jc w:val="both"/>
        <w:rPr>
          <w:sz w:val="28"/>
          <w:szCs w:val="28"/>
          <w:lang w:val="lv-LV"/>
        </w:rPr>
      </w:pPr>
    </w:p>
    <w:p w:rsidR="003F0EB2" w:rsidRPr="0099328F" w:rsidRDefault="00C24E6C" w:rsidP="003F0EB2">
      <w:pPr>
        <w:ind w:firstLine="720"/>
        <w:jc w:val="both"/>
        <w:rPr>
          <w:sz w:val="28"/>
          <w:szCs w:val="28"/>
          <w:lang w:val="lv-LV"/>
        </w:rPr>
      </w:pPr>
      <w:r w:rsidRPr="0099328F">
        <w:rPr>
          <w:sz w:val="28"/>
          <w:szCs w:val="28"/>
          <w:lang w:val="lv-LV"/>
        </w:rPr>
        <w:t>30</w:t>
      </w:r>
      <w:r w:rsidR="003F0EB2" w:rsidRPr="0099328F">
        <w:rPr>
          <w:sz w:val="28"/>
          <w:szCs w:val="28"/>
          <w:lang w:val="lv-LV"/>
        </w:rPr>
        <w:t>. Iest</w:t>
      </w:r>
      <w:r w:rsidR="00E15A3D">
        <w:rPr>
          <w:sz w:val="28"/>
          <w:szCs w:val="28"/>
          <w:lang w:val="lv-LV"/>
        </w:rPr>
        <w:t xml:space="preserve">ādes padomes </w:t>
      </w:r>
      <w:r w:rsidR="003F0EB2" w:rsidRPr="0099328F">
        <w:rPr>
          <w:sz w:val="28"/>
          <w:szCs w:val="28"/>
          <w:lang w:val="lv-LV"/>
        </w:rPr>
        <w:t>kompetenci nosaka Izglītības likums.</w:t>
      </w:r>
    </w:p>
    <w:p w:rsidR="00D46B82" w:rsidRPr="0099328F" w:rsidRDefault="00D46B82" w:rsidP="003F0EB2">
      <w:pPr>
        <w:ind w:firstLine="720"/>
        <w:jc w:val="both"/>
        <w:rPr>
          <w:sz w:val="28"/>
          <w:szCs w:val="28"/>
          <w:lang w:val="lv-LV"/>
        </w:rPr>
      </w:pPr>
    </w:p>
    <w:p w:rsidR="00B26CF7" w:rsidRPr="0099328F" w:rsidRDefault="0044330D" w:rsidP="006E0905">
      <w:pPr>
        <w:ind w:firstLine="720"/>
        <w:jc w:val="both"/>
        <w:rPr>
          <w:sz w:val="28"/>
          <w:szCs w:val="28"/>
          <w:lang w:val="lv-LV"/>
        </w:rPr>
      </w:pPr>
      <w:r w:rsidRPr="0099328F">
        <w:rPr>
          <w:sz w:val="28"/>
          <w:szCs w:val="28"/>
          <w:lang w:val="lv-LV"/>
        </w:rPr>
        <w:t>3</w:t>
      </w:r>
      <w:r w:rsidR="00C24E6C" w:rsidRPr="0099328F">
        <w:rPr>
          <w:sz w:val="28"/>
          <w:szCs w:val="28"/>
          <w:lang w:val="lv-LV"/>
        </w:rPr>
        <w:t>1</w:t>
      </w:r>
      <w:r w:rsidRPr="0099328F">
        <w:rPr>
          <w:sz w:val="28"/>
          <w:szCs w:val="28"/>
          <w:lang w:val="lv-LV"/>
        </w:rPr>
        <w:t xml:space="preserve">. Lai risinātu jautājumus, kas saistīti ar izglītojamo interesēm iestādē un līdzdarbotos  iestādes darba organizēšanā un mācību procesa pilnveidē, </w:t>
      </w:r>
      <w:r w:rsidR="00E15A3D">
        <w:rPr>
          <w:sz w:val="28"/>
          <w:szCs w:val="28"/>
          <w:lang w:val="lv-LV"/>
        </w:rPr>
        <w:t xml:space="preserve">iestādes </w:t>
      </w:r>
      <w:r w:rsidRPr="0099328F">
        <w:rPr>
          <w:sz w:val="28"/>
          <w:szCs w:val="28"/>
          <w:lang w:val="lv-LV"/>
        </w:rPr>
        <w:t xml:space="preserve">padome ir tiesīga veidot vecāku, izglītojamo interešu grupas un institūcijas, tajās iesaistot iestādes izglītojamos un viņu vecākus. Minēto institūciju un interešu grupu darbību nosaka </w:t>
      </w:r>
      <w:r w:rsidR="00E15A3D">
        <w:rPr>
          <w:sz w:val="28"/>
          <w:szCs w:val="28"/>
          <w:lang w:val="lv-LV"/>
        </w:rPr>
        <w:t xml:space="preserve">iestādes </w:t>
      </w:r>
      <w:r w:rsidRPr="0099328F">
        <w:rPr>
          <w:sz w:val="28"/>
          <w:szCs w:val="28"/>
          <w:lang w:val="lv-LV"/>
        </w:rPr>
        <w:t>padomes apstiprināts reglaments.</w:t>
      </w:r>
    </w:p>
    <w:p w:rsidR="0044330D" w:rsidRPr="0099328F" w:rsidRDefault="0044330D" w:rsidP="006E0905">
      <w:pPr>
        <w:ind w:firstLine="720"/>
        <w:jc w:val="both"/>
        <w:rPr>
          <w:sz w:val="28"/>
          <w:szCs w:val="28"/>
          <w:lang w:val="lv-LV"/>
        </w:rPr>
      </w:pPr>
    </w:p>
    <w:p w:rsidR="0044330D" w:rsidRPr="0099328F" w:rsidRDefault="00C24E6C" w:rsidP="00E23157">
      <w:pPr>
        <w:ind w:firstLine="720"/>
        <w:jc w:val="both"/>
        <w:rPr>
          <w:sz w:val="28"/>
          <w:szCs w:val="28"/>
          <w:lang w:val="lv-LV"/>
        </w:rPr>
      </w:pPr>
      <w:r w:rsidRPr="0099328F">
        <w:rPr>
          <w:sz w:val="28"/>
          <w:szCs w:val="28"/>
          <w:lang w:val="lv-LV"/>
        </w:rPr>
        <w:t>32</w:t>
      </w:r>
      <w:r w:rsidR="0044330D" w:rsidRPr="0099328F">
        <w:rPr>
          <w:sz w:val="28"/>
          <w:szCs w:val="28"/>
          <w:lang w:val="lv-LV"/>
        </w:rPr>
        <w:t xml:space="preserve">. </w:t>
      </w:r>
      <w:r w:rsidR="00E23157">
        <w:rPr>
          <w:sz w:val="28"/>
          <w:szCs w:val="28"/>
          <w:lang w:val="lv-LV"/>
        </w:rPr>
        <w:t xml:space="preserve">Iestādes pedagoģiskās padomes </w:t>
      </w:r>
      <w:r w:rsidR="0044330D" w:rsidRPr="0099328F">
        <w:rPr>
          <w:sz w:val="28"/>
          <w:szCs w:val="28"/>
          <w:lang w:val="lv-LV"/>
        </w:rPr>
        <w:t>(turpmāk – pedagoģiskā padome)</w:t>
      </w:r>
      <w:r w:rsidR="00E23157">
        <w:rPr>
          <w:sz w:val="28"/>
          <w:szCs w:val="28"/>
          <w:lang w:val="lv-LV"/>
        </w:rPr>
        <w:t xml:space="preserve"> </w:t>
      </w:r>
      <w:r w:rsidR="0044330D" w:rsidRPr="0099328F">
        <w:rPr>
          <w:sz w:val="28"/>
          <w:szCs w:val="28"/>
          <w:lang w:val="lv-LV"/>
        </w:rPr>
        <w:t>izveidošan</w:t>
      </w:r>
      <w:r w:rsidR="00E23157">
        <w:rPr>
          <w:sz w:val="28"/>
          <w:szCs w:val="28"/>
          <w:lang w:val="lv-LV"/>
        </w:rPr>
        <w:t>as kārtību, darbību un kompetenci nosaka iestādes iekšējie normatīvie akti.</w:t>
      </w:r>
    </w:p>
    <w:p w:rsidR="0044330D" w:rsidRPr="0099328F" w:rsidRDefault="0044330D" w:rsidP="006E0905">
      <w:pPr>
        <w:ind w:firstLine="720"/>
        <w:jc w:val="both"/>
        <w:rPr>
          <w:sz w:val="28"/>
          <w:szCs w:val="28"/>
          <w:lang w:val="lv-LV"/>
        </w:rPr>
      </w:pPr>
    </w:p>
    <w:p w:rsidR="00B26CF7" w:rsidRPr="0099328F" w:rsidRDefault="0044330D" w:rsidP="006E0905">
      <w:pPr>
        <w:ind w:firstLine="720"/>
        <w:jc w:val="both"/>
        <w:rPr>
          <w:sz w:val="28"/>
          <w:szCs w:val="28"/>
          <w:lang w:val="lv-LV"/>
        </w:rPr>
      </w:pPr>
      <w:r w:rsidRPr="0099328F">
        <w:rPr>
          <w:sz w:val="28"/>
          <w:szCs w:val="28"/>
          <w:lang w:val="lv-LV"/>
        </w:rPr>
        <w:t>3</w:t>
      </w:r>
      <w:r w:rsidR="00C24E6C" w:rsidRPr="0099328F">
        <w:rPr>
          <w:sz w:val="28"/>
          <w:szCs w:val="28"/>
          <w:lang w:val="lv-LV"/>
        </w:rPr>
        <w:t>3</w:t>
      </w:r>
      <w:r w:rsidRPr="0099328F">
        <w:rPr>
          <w:sz w:val="28"/>
          <w:szCs w:val="28"/>
          <w:lang w:val="lv-LV"/>
        </w:rPr>
        <w:t>. Pedagoģisko padomi vada iestādes direktors.</w:t>
      </w:r>
    </w:p>
    <w:p w:rsidR="0044330D" w:rsidRPr="0099328F" w:rsidRDefault="0044330D" w:rsidP="006E0905">
      <w:pPr>
        <w:ind w:firstLine="720"/>
        <w:jc w:val="both"/>
        <w:rPr>
          <w:sz w:val="28"/>
          <w:szCs w:val="28"/>
          <w:lang w:val="lv-LV"/>
        </w:rPr>
      </w:pPr>
    </w:p>
    <w:p w:rsidR="00B26CF7" w:rsidRPr="0099328F" w:rsidRDefault="0044330D" w:rsidP="006E0905">
      <w:pPr>
        <w:ind w:firstLine="720"/>
        <w:jc w:val="both"/>
        <w:rPr>
          <w:sz w:val="28"/>
          <w:szCs w:val="28"/>
          <w:lang w:val="lv-LV"/>
        </w:rPr>
      </w:pPr>
      <w:r w:rsidRPr="0099328F">
        <w:rPr>
          <w:sz w:val="28"/>
          <w:szCs w:val="28"/>
          <w:lang w:val="lv-LV"/>
        </w:rPr>
        <w:t>3</w:t>
      </w:r>
      <w:r w:rsidR="00C24E6C" w:rsidRPr="0099328F">
        <w:rPr>
          <w:sz w:val="28"/>
          <w:szCs w:val="28"/>
          <w:lang w:val="lv-LV"/>
        </w:rPr>
        <w:t>4</w:t>
      </w:r>
      <w:r w:rsidR="00B26CF7" w:rsidRPr="0099328F">
        <w:rPr>
          <w:sz w:val="28"/>
          <w:szCs w:val="28"/>
          <w:lang w:val="lv-LV"/>
        </w:rPr>
        <w:t xml:space="preserve">. Izglītības programmās noteikto prasību īstenošanas kvalitātes nodrošināšanai, mācību priekšmetu pedagogi tiek apvienoti </w:t>
      </w:r>
      <w:r w:rsidR="00B26CF7" w:rsidRPr="0099328F">
        <w:rPr>
          <w:i/>
          <w:sz w:val="28"/>
          <w:szCs w:val="28"/>
          <w:lang w:val="lv-LV"/>
        </w:rPr>
        <w:t>nodaļās</w:t>
      </w:r>
      <w:r w:rsidR="00D27C39">
        <w:rPr>
          <w:i/>
          <w:sz w:val="28"/>
          <w:szCs w:val="28"/>
          <w:lang w:val="lv-LV"/>
        </w:rPr>
        <w:t>/</w:t>
      </w:r>
      <w:r w:rsidR="00B26CF7" w:rsidRPr="0099328F">
        <w:rPr>
          <w:i/>
          <w:sz w:val="28"/>
          <w:szCs w:val="28"/>
          <w:lang w:val="lv-LV"/>
        </w:rPr>
        <w:t>metodiskajās komisijās</w:t>
      </w:r>
      <w:r w:rsidR="00C33384" w:rsidRPr="0099328F">
        <w:rPr>
          <w:i/>
          <w:sz w:val="28"/>
          <w:szCs w:val="28"/>
          <w:lang w:val="lv-LV"/>
        </w:rPr>
        <w:t xml:space="preserve"> </w:t>
      </w:r>
      <w:r w:rsidR="00C33384" w:rsidRPr="0099328F">
        <w:rPr>
          <w:i/>
          <w:lang w:val="lv-LV"/>
        </w:rPr>
        <w:t>(norādīt atbilstoši iestādes struktūrai)</w:t>
      </w:r>
      <w:r w:rsidR="00B26CF7" w:rsidRPr="0099328F">
        <w:rPr>
          <w:sz w:val="28"/>
          <w:szCs w:val="28"/>
          <w:lang w:val="lv-LV"/>
        </w:rPr>
        <w:t xml:space="preserve">. </w:t>
      </w:r>
      <w:r w:rsidR="00B26CF7" w:rsidRPr="0099328F">
        <w:rPr>
          <w:i/>
          <w:sz w:val="28"/>
          <w:szCs w:val="28"/>
          <w:lang w:val="lv-LV"/>
        </w:rPr>
        <w:t>Nodaļas</w:t>
      </w:r>
      <w:r w:rsidR="00B26CF7" w:rsidRPr="0099328F">
        <w:rPr>
          <w:sz w:val="28"/>
          <w:szCs w:val="28"/>
          <w:lang w:val="lv-LV"/>
        </w:rPr>
        <w:t xml:space="preserve"> un </w:t>
      </w:r>
      <w:r w:rsidR="00B26CF7" w:rsidRPr="0099328F">
        <w:rPr>
          <w:i/>
          <w:sz w:val="28"/>
          <w:szCs w:val="28"/>
          <w:lang w:val="lv-LV"/>
        </w:rPr>
        <w:t>metodiskās komisijas</w:t>
      </w:r>
      <w:r w:rsidR="00B26CF7" w:rsidRPr="0099328F">
        <w:rPr>
          <w:sz w:val="28"/>
          <w:szCs w:val="28"/>
          <w:lang w:val="lv-LV"/>
        </w:rPr>
        <w:t xml:space="preserve"> </w:t>
      </w:r>
      <w:r w:rsidR="00C33384" w:rsidRPr="0099328F">
        <w:rPr>
          <w:i/>
          <w:lang w:val="lv-LV"/>
        </w:rPr>
        <w:t>(norādīt atbilstoši iestādes struktūrai)</w:t>
      </w:r>
      <w:r w:rsidR="00C33384" w:rsidRPr="0099328F">
        <w:rPr>
          <w:i/>
          <w:sz w:val="28"/>
          <w:szCs w:val="28"/>
          <w:lang w:val="lv-LV"/>
        </w:rPr>
        <w:t xml:space="preserve"> </w:t>
      </w:r>
      <w:r w:rsidR="00B26CF7" w:rsidRPr="0099328F">
        <w:rPr>
          <w:sz w:val="28"/>
          <w:szCs w:val="28"/>
          <w:lang w:val="lv-LV"/>
        </w:rPr>
        <w:t xml:space="preserve">darbojas saskaņā ar </w:t>
      </w:r>
      <w:r w:rsidR="00C33384" w:rsidRPr="0099328F">
        <w:rPr>
          <w:sz w:val="28"/>
          <w:szCs w:val="28"/>
          <w:lang w:val="lv-LV"/>
        </w:rPr>
        <w:t xml:space="preserve">šo </w:t>
      </w:r>
      <w:r w:rsidR="00B26CF7" w:rsidRPr="0099328F">
        <w:rPr>
          <w:sz w:val="28"/>
          <w:szCs w:val="28"/>
          <w:lang w:val="lv-LV"/>
        </w:rPr>
        <w:t>nolikumu un iestādes iekšējiem normatīvajiem aktiem, to darbu koordinē</w:t>
      </w:r>
      <w:r w:rsidR="006E0905" w:rsidRPr="0099328F">
        <w:rPr>
          <w:sz w:val="28"/>
          <w:szCs w:val="28"/>
          <w:lang w:val="lv-LV"/>
        </w:rPr>
        <w:t xml:space="preserve"> iestādes</w:t>
      </w:r>
      <w:r w:rsidR="00B26CF7" w:rsidRPr="0099328F">
        <w:rPr>
          <w:sz w:val="28"/>
          <w:szCs w:val="28"/>
          <w:lang w:val="lv-LV"/>
        </w:rPr>
        <w:t xml:space="preserve"> direktors, </w:t>
      </w:r>
      <w:r w:rsidR="006E0905" w:rsidRPr="0099328F">
        <w:rPr>
          <w:sz w:val="28"/>
          <w:szCs w:val="28"/>
          <w:lang w:val="lv-LV"/>
        </w:rPr>
        <w:t xml:space="preserve">iestādes </w:t>
      </w:r>
      <w:r w:rsidR="00B26CF7" w:rsidRPr="0099328F">
        <w:rPr>
          <w:sz w:val="28"/>
          <w:szCs w:val="28"/>
          <w:lang w:val="lv-LV"/>
        </w:rPr>
        <w:t>direktora vietnieki vai izglītības metodiķi.</w:t>
      </w:r>
    </w:p>
    <w:p w:rsidR="00B26CF7" w:rsidRPr="0099328F" w:rsidRDefault="00B26CF7" w:rsidP="006E0905">
      <w:pPr>
        <w:ind w:firstLine="720"/>
        <w:jc w:val="both"/>
        <w:rPr>
          <w:sz w:val="28"/>
          <w:szCs w:val="28"/>
          <w:lang w:val="lv-LV"/>
        </w:rPr>
      </w:pPr>
    </w:p>
    <w:p w:rsidR="00056F71" w:rsidRPr="0099328F" w:rsidRDefault="00056F71" w:rsidP="006E0905">
      <w:pPr>
        <w:ind w:firstLine="720"/>
        <w:jc w:val="both"/>
        <w:rPr>
          <w:sz w:val="28"/>
          <w:szCs w:val="28"/>
          <w:lang w:val="lv-LV"/>
        </w:rPr>
      </w:pPr>
      <w:r w:rsidRPr="0099328F">
        <w:rPr>
          <w:bCs/>
          <w:spacing w:val="4"/>
          <w:sz w:val="28"/>
          <w:szCs w:val="28"/>
          <w:lang w:val="lv-LV"/>
        </w:rPr>
        <w:lastRenderedPageBreak/>
        <w:t>3</w:t>
      </w:r>
      <w:r w:rsidR="00C24E6C" w:rsidRPr="0099328F">
        <w:rPr>
          <w:bCs/>
          <w:spacing w:val="4"/>
          <w:sz w:val="28"/>
          <w:szCs w:val="28"/>
          <w:lang w:val="lv-LV"/>
        </w:rPr>
        <w:t>5</w:t>
      </w:r>
      <w:r w:rsidRPr="0099328F">
        <w:rPr>
          <w:bCs/>
          <w:spacing w:val="4"/>
          <w:sz w:val="28"/>
          <w:szCs w:val="28"/>
          <w:lang w:val="lv-LV"/>
        </w:rPr>
        <w:t xml:space="preserve">. Šajā </w:t>
      </w:r>
      <w:r w:rsidR="00E15A3D">
        <w:rPr>
          <w:bCs/>
          <w:spacing w:val="4"/>
          <w:sz w:val="28"/>
          <w:szCs w:val="28"/>
          <w:lang w:val="lv-LV"/>
        </w:rPr>
        <w:t xml:space="preserve">nolikuma </w:t>
      </w:r>
      <w:r w:rsidRPr="0099328F">
        <w:rPr>
          <w:bCs/>
          <w:spacing w:val="4"/>
          <w:sz w:val="28"/>
          <w:szCs w:val="28"/>
          <w:lang w:val="lv-LV"/>
        </w:rPr>
        <w:t xml:space="preserve">nodaļā minētajām </w:t>
      </w:r>
      <w:r w:rsidR="00D27C39">
        <w:rPr>
          <w:bCs/>
          <w:spacing w:val="4"/>
          <w:sz w:val="28"/>
          <w:szCs w:val="28"/>
          <w:lang w:val="lv-LV"/>
        </w:rPr>
        <w:t xml:space="preserve">iestādes </w:t>
      </w:r>
      <w:r w:rsidRPr="0099328F">
        <w:rPr>
          <w:bCs/>
          <w:spacing w:val="4"/>
          <w:sz w:val="28"/>
          <w:szCs w:val="28"/>
          <w:lang w:val="lv-LV"/>
        </w:rPr>
        <w:t>pašpārvaldes institūcijām ir konsultatīvs raksturs.</w:t>
      </w:r>
    </w:p>
    <w:p w:rsidR="00056F71" w:rsidRPr="0099328F" w:rsidRDefault="00056F71" w:rsidP="00B26CF7">
      <w:pPr>
        <w:jc w:val="both"/>
        <w:rPr>
          <w:sz w:val="28"/>
          <w:szCs w:val="28"/>
          <w:lang w:val="lv-LV"/>
        </w:rPr>
      </w:pPr>
    </w:p>
    <w:p w:rsidR="00B26CF7" w:rsidRPr="0099328F" w:rsidRDefault="00B26CF7" w:rsidP="00B26CF7">
      <w:pPr>
        <w:tabs>
          <w:tab w:val="left" w:pos="360"/>
        </w:tabs>
        <w:jc w:val="center"/>
        <w:rPr>
          <w:b/>
          <w:bCs/>
          <w:sz w:val="28"/>
          <w:szCs w:val="28"/>
          <w:lang w:val="lv-LV"/>
        </w:rPr>
      </w:pPr>
      <w:r w:rsidRPr="0099328F">
        <w:rPr>
          <w:b/>
          <w:bCs/>
          <w:sz w:val="28"/>
          <w:szCs w:val="28"/>
          <w:lang w:val="lv-LV"/>
        </w:rPr>
        <w:t xml:space="preserve">VIII. Iestādes iekšējo </w:t>
      </w:r>
      <w:r w:rsidR="00AD14AE" w:rsidRPr="0099328F">
        <w:rPr>
          <w:b/>
          <w:bCs/>
          <w:sz w:val="28"/>
          <w:szCs w:val="28"/>
          <w:lang w:val="lv-LV"/>
        </w:rPr>
        <w:t>normatīvo aktu</w:t>
      </w:r>
      <w:r w:rsidRPr="0099328F">
        <w:rPr>
          <w:b/>
          <w:bCs/>
          <w:sz w:val="28"/>
          <w:szCs w:val="28"/>
          <w:lang w:val="lv-LV"/>
        </w:rPr>
        <w:t xml:space="preserve"> pieņemšanas kārtība</w:t>
      </w:r>
    </w:p>
    <w:p w:rsidR="00B26CF7" w:rsidRPr="0099328F" w:rsidRDefault="00B26CF7" w:rsidP="00B26CF7">
      <w:pPr>
        <w:tabs>
          <w:tab w:val="left" w:pos="360"/>
        </w:tabs>
        <w:jc w:val="both"/>
        <w:rPr>
          <w:bCs/>
          <w:sz w:val="28"/>
          <w:szCs w:val="28"/>
          <w:lang w:val="lv-LV"/>
        </w:rPr>
      </w:pPr>
    </w:p>
    <w:p w:rsidR="002F1301" w:rsidRPr="0099328F" w:rsidRDefault="002F1301" w:rsidP="002F1301">
      <w:pPr>
        <w:ind w:firstLine="720"/>
        <w:jc w:val="both"/>
        <w:rPr>
          <w:sz w:val="28"/>
          <w:szCs w:val="28"/>
          <w:lang w:val="lv-LV"/>
        </w:rPr>
      </w:pPr>
      <w:r w:rsidRPr="0099328F">
        <w:rPr>
          <w:bCs/>
          <w:sz w:val="28"/>
          <w:szCs w:val="28"/>
          <w:lang w:val="lv-LV"/>
        </w:rPr>
        <w:t xml:space="preserve">36. </w:t>
      </w:r>
      <w:r w:rsidRPr="0099328F">
        <w:rPr>
          <w:sz w:val="28"/>
          <w:szCs w:val="28"/>
          <w:lang w:val="lv-LV"/>
        </w:rPr>
        <w:t>Iestāde saskaņā ar Izglītības likumā un citos normatīvajos aktos, kā arī iestādes nolikumā noteikto patstāvīgi izstrādā un izdod iestādes iekšējos normatīvos aktus.</w:t>
      </w:r>
    </w:p>
    <w:p w:rsidR="002F1301" w:rsidRPr="0099328F" w:rsidRDefault="002F1301" w:rsidP="002F1301">
      <w:pPr>
        <w:ind w:firstLine="720"/>
        <w:jc w:val="both"/>
        <w:rPr>
          <w:sz w:val="28"/>
          <w:szCs w:val="28"/>
          <w:lang w:val="lv-LV"/>
        </w:rPr>
      </w:pPr>
    </w:p>
    <w:p w:rsidR="002F1301" w:rsidRPr="0099328F" w:rsidRDefault="002F1301" w:rsidP="002F1301">
      <w:pPr>
        <w:ind w:firstLine="720"/>
        <w:jc w:val="both"/>
        <w:rPr>
          <w:sz w:val="28"/>
          <w:szCs w:val="28"/>
          <w:lang w:val="lv-LV"/>
        </w:rPr>
      </w:pPr>
      <w:r w:rsidRPr="0099328F">
        <w:rPr>
          <w:sz w:val="28"/>
          <w:szCs w:val="28"/>
          <w:lang w:val="lv-LV"/>
        </w:rPr>
        <w:t>37.</w:t>
      </w:r>
      <w:r w:rsidRPr="0099328F">
        <w:rPr>
          <w:bCs/>
          <w:sz w:val="28"/>
          <w:szCs w:val="28"/>
          <w:lang w:val="lv-LV"/>
        </w:rPr>
        <w:t xml:space="preserve"> </w:t>
      </w:r>
      <w:r w:rsidRPr="0099328F">
        <w:rPr>
          <w:sz w:val="28"/>
          <w:szCs w:val="28"/>
          <w:lang w:val="lv-LV"/>
        </w:rPr>
        <w:t xml:space="preserve">Iestādes iekšējos normatīvos aktus izdod iestādes </w:t>
      </w:r>
      <w:r w:rsidR="00963ED7" w:rsidRPr="0099328F">
        <w:rPr>
          <w:sz w:val="28"/>
          <w:szCs w:val="28"/>
          <w:lang w:val="lv-LV"/>
        </w:rPr>
        <w:t>direktor</w:t>
      </w:r>
      <w:r w:rsidRPr="0099328F">
        <w:rPr>
          <w:sz w:val="28"/>
          <w:szCs w:val="28"/>
          <w:lang w:val="lv-LV"/>
        </w:rPr>
        <w:t>s, saskaņojot ar dibinātāju.</w:t>
      </w:r>
    </w:p>
    <w:p w:rsidR="00B26CF7" w:rsidRPr="0099328F" w:rsidRDefault="00B26CF7" w:rsidP="00B26CF7">
      <w:pPr>
        <w:jc w:val="center"/>
        <w:rPr>
          <w:b/>
          <w:sz w:val="28"/>
          <w:szCs w:val="28"/>
          <w:lang w:val="lv-LV"/>
        </w:rPr>
      </w:pPr>
    </w:p>
    <w:p w:rsidR="00B26CF7" w:rsidRPr="0099328F" w:rsidRDefault="00B26CF7" w:rsidP="00B26CF7">
      <w:pPr>
        <w:jc w:val="center"/>
        <w:rPr>
          <w:b/>
          <w:sz w:val="28"/>
          <w:szCs w:val="28"/>
          <w:lang w:val="lv-LV"/>
        </w:rPr>
      </w:pPr>
      <w:r w:rsidRPr="0099328F">
        <w:rPr>
          <w:b/>
          <w:sz w:val="28"/>
          <w:szCs w:val="28"/>
          <w:lang w:val="lv-LV"/>
        </w:rPr>
        <w:t>IX. Iestādes saimnieciskā darbība</w:t>
      </w:r>
    </w:p>
    <w:p w:rsidR="00B26CF7" w:rsidRPr="0099328F" w:rsidRDefault="00B26CF7" w:rsidP="00B26CF7">
      <w:pPr>
        <w:jc w:val="both"/>
        <w:rPr>
          <w:sz w:val="28"/>
          <w:szCs w:val="28"/>
          <w:lang w:val="lv-LV"/>
        </w:rPr>
      </w:pPr>
    </w:p>
    <w:p w:rsidR="00B26CF7" w:rsidRPr="0099328F" w:rsidRDefault="00524F1E" w:rsidP="006E0905">
      <w:pPr>
        <w:ind w:firstLine="720"/>
        <w:jc w:val="both"/>
        <w:rPr>
          <w:sz w:val="28"/>
          <w:szCs w:val="28"/>
          <w:lang w:val="lv-LV"/>
        </w:rPr>
      </w:pPr>
      <w:r w:rsidRPr="0099328F">
        <w:rPr>
          <w:sz w:val="28"/>
          <w:szCs w:val="28"/>
          <w:lang w:val="lv-LV"/>
        </w:rPr>
        <w:t>38</w:t>
      </w:r>
      <w:r w:rsidR="00B26CF7" w:rsidRPr="0099328F">
        <w:rPr>
          <w:sz w:val="28"/>
          <w:szCs w:val="28"/>
          <w:lang w:val="lv-LV"/>
        </w:rPr>
        <w:t xml:space="preserve">. Iestāde ir patstāvīga finanšu, saimnieciskajā un citā darbībā saskaņā ar Izglītības likumā, Profesionālās izglītības likumā un citos normatīvajos aktos, kā arī iestādes nolikumā noteikto. </w:t>
      </w:r>
    </w:p>
    <w:p w:rsidR="00B26CF7" w:rsidRPr="0099328F" w:rsidRDefault="00B26CF7" w:rsidP="006E0905">
      <w:pPr>
        <w:ind w:firstLine="720"/>
        <w:jc w:val="both"/>
        <w:rPr>
          <w:sz w:val="28"/>
          <w:szCs w:val="28"/>
          <w:lang w:val="lv-LV"/>
        </w:rPr>
      </w:pPr>
    </w:p>
    <w:p w:rsidR="00B26CF7" w:rsidRPr="0099328F" w:rsidRDefault="00524F1E" w:rsidP="006E0905">
      <w:pPr>
        <w:ind w:firstLine="720"/>
        <w:jc w:val="both"/>
        <w:rPr>
          <w:sz w:val="28"/>
          <w:szCs w:val="28"/>
          <w:lang w:val="lv-LV"/>
        </w:rPr>
      </w:pPr>
      <w:r w:rsidRPr="0099328F">
        <w:rPr>
          <w:sz w:val="28"/>
          <w:szCs w:val="28"/>
          <w:lang w:val="lv-LV"/>
        </w:rPr>
        <w:t>39</w:t>
      </w:r>
      <w:r w:rsidR="00B26CF7" w:rsidRPr="0099328F">
        <w:rPr>
          <w:sz w:val="28"/>
          <w:szCs w:val="28"/>
          <w:lang w:val="lv-LV"/>
        </w:rPr>
        <w:t xml:space="preserve">. Atbilstoši normatīvajos aktos noteiktajam </w:t>
      </w:r>
      <w:r w:rsidR="006E0905" w:rsidRPr="0099328F">
        <w:rPr>
          <w:sz w:val="28"/>
          <w:szCs w:val="28"/>
          <w:lang w:val="lv-LV"/>
        </w:rPr>
        <w:t xml:space="preserve">iestādes </w:t>
      </w:r>
      <w:r w:rsidR="00B26CF7" w:rsidRPr="0099328F">
        <w:rPr>
          <w:sz w:val="28"/>
          <w:szCs w:val="28"/>
          <w:lang w:val="lv-LV"/>
        </w:rPr>
        <w:t xml:space="preserve">direktors, saskaņojot ar dibinātāju, ir tiesīgs slēgt ar juridiskām un fiziskām personām līgumus par dažādu iestādei nepieciešamo darbu veikšanu un </w:t>
      </w:r>
      <w:r w:rsidR="00E15A3D">
        <w:rPr>
          <w:sz w:val="28"/>
          <w:szCs w:val="28"/>
          <w:lang w:val="lv-LV"/>
        </w:rPr>
        <w:t>citiem pakalpojumiem (piemēram, ēdināšanas pakalpojumi</w:t>
      </w:r>
      <w:r w:rsidR="00B26CF7" w:rsidRPr="0099328F">
        <w:rPr>
          <w:sz w:val="28"/>
          <w:szCs w:val="28"/>
          <w:lang w:val="lv-LV"/>
        </w:rPr>
        <w:t>, telpu noma), ja tas netraucē izglītības programmu īstenošanai.</w:t>
      </w:r>
    </w:p>
    <w:p w:rsidR="00B26CF7" w:rsidRPr="0099328F" w:rsidRDefault="00B26CF7" w:rsidP="006E0905">
      <w:pPr>
        <w:ind w:firstLine="720"/>
        <w:jc w:val="both"/>
        <w:rPr>
          <w:sz w:val="28"/>
          <w:szCs w:val="28"/>
          <w:lang w:val="lv-LV"/>
        </w:rPr>
      </w:pPr>
    </w:p>
    <w:p w:rsidR="00B26CF7" w:rsidRPr="0099328F" w:rsidRDefault="00524F1E" w:rsidP="006E0905">
      <w:pPr>
        <w:ind w:firstLine="720"/>
        <w:jc w:val="both"/>
        <w:rPr>
          <w:sz w:val="28"/>
          <w:szCs w:val="28"/>
          <w:lang w:val="lv-LV"/>
        </w:rPr>
      </w:pPr>
      <w:r w:rsidRPr="0099328F">
        <w:rPr>
          <w:sz w:val="28"/>
          <w:szCs w:val="28"/>
          <w:lang w:val="lv-LV"/>
        </w:rPr>
        <w:t>40</w:t>
      </w:r>
      <w:r w:rsidR="00B26CF7" w:rsidRPr="0099328F">
        <w:rPr>
          <w:sz w:val="28"/>
          <w:szCs w:val="28"/>
          <w:lang w:val="lv-LV"/>
        </w:rPr>
        <w:t xml:space="preserve">. </w:t>
      </w:r>
      <w:r w:rsidR="00B26CF7" w:rsidRPr="0099328F">
        <w:rPr>
          <w:bCs/>
          <w:sz w:val="28"/>
          <w:szCs w:val="28"/>
          <w:lang w:val="lv-LV"/>
        </w:rPr>
        <w:t>Iestādes</w:t>
      </w:r>
      <w:r w:rsidR="00B26CF7" w:rsidRPr="0099328F">
        <w:rPr>
          <w:spacing w:val="-4"/>
          <w:sz w:val="28"/>
          <w:szCs w:val="28"/>
          <w:lang w:val="lv-LV"/>
        </w:rPr>
        <w:t xml:space="preserve"> saimnieciskās darbības ietvaros tiek veikta </w:t>
      </w:r>
      <w:r w:rsidR="00B26CF7" w:rsidRPr="0099328F">
        <w:rPr>
          <w:bCs/>
          <w:sz w:val="28"/>
          <w:szCs w:val="28"/>
          <w:lang w:val="lv-LV"/>
        </w:rPr>
        <w:t xml:space="preserve">iestādes </w:t>
      </w:r>
      <w:r w:rsidR="00B26CF7" w:rsidRPr="0099328F">
        <w:rPr>
          <w:spacing w:val="-4"/>
          <w:sz w:val="28"/>
          <w:szCs w:val="28"/>
          <w:lang w:val="lv-LV"/>
        </w:rPr>
        <w:t>telpu un teritorijas apsaimniekošana.</w:t>
      </w:r>
    </w:p>
    <w:p w:rsidR="00C33384" w:rsidRPr="0099328F" w:rsidRDefault="00C33384" w:rsidP="00B26CF7">
      <w:pPr>
        <w:jc w:val="center"/>
        <w:rPr>
          <w:sz w:val="28"/>
          <w:szCs w:val="28"/>
          <w:lang w:val="lv-LV"/>
        </w:rPr>
      </w:pPr>
    </w:p>
    <w:p w:rsidR="00B26CF7" w:rsidRPr="0099328F" w:rsidRDefault="00B26CF7" w:rsidP="00B26CF7">
      <w:pPr>
        <w:jc w:val="center"/>
        <w:rPr>
          <w:b/>
          <w:sz w:val="28"/>
          <w:szCs w:val="28"/>
          <w:lang w:val="lv-LV"/>
        </w:rPr>
      </w:pPr>
      <w:r w:rsidRPr="0099328F">
        <w:rPr>
          <w:b/>
          <w:sz w:val="28"/>
          <w:szCs w:val="28"/>
          <w:lang w:val="lv-LV"/>
        </w:rPr>
        <w:t>X. Iestādes finansēšana</w:t>
      </w:r>
      <w:r w:rsidR="00EB1E11" w:rsidRPr="0099328F">
        <w:rPr>
          <w:b/>
          <w:sz w:val="28"/>
          <w:szCs w:val="28"/>
          <w:lang w:val="lv-LV"/>
        </w:rPr>
        <w:t>s</w:t>
      </w:r>
      <w:r w:rsidRPr="0099328F">
        <w:rPr>
          <w:b/>
          <w:sz w:val="28"/>
          <w:szCs w:val="28"/>
          <w:lang w:val="lv-LV"/>
        </w:rPr>
        <w:t xml:space="preserve"> avoti un kārtība</w:t>
      </w:r>
    </w:p>
    <w:p w:rsidR="00B26CF7" w:rsidRPr="0099328F" w:rsidRDefault="00B26CF7" w:rsidP="00B26CF7">
      <w:pPr>
        <w:jc w:val="both"/>
        <w:rPr>
          <w:sz w:val="28"/>
          <w:szCs w:val="28"/>
          <w:lang w:val="lv-LV"/>
        </w:rPr>
      </w:pPr>
    </w:p>
    <w:p w:rsidR="00B26CF7" w:rsidRPr="0099328F" w:rsidRDefault="00056F71" w:rsidP="006E0905">
      <w:pPr>
        <w:ind w:firstLine="720"/>
        <w:jc w:val="both"/>
        <w:rPr>
          <w:sz w:val="28"/>
          <w:szCs w:val="28"/>
          <w:lang w:val="lv-LV"/>
        </w:rPr>
      </w:pPr>
      <w:r w:rsidRPr="0099328F">
        <w:rPr>
          <w:sz w:val="28"/>
          <w:szCs w:val="28"/>
          <w:lang w:val="lv-LV"/>
        </w:rPr>
        <w:t>4</w:t>
      </w:r>
      <w:r w:rsidR="00524F1E" w:rsidRPr="0099328F">
        <w:rPr>
          <w:sz w:val="28"/>
          <w:szCs w:val="28"/>
          <w:lang w:val="lv-LV"/>
        </w:rPr>
        <w:t>1</w:t>
      </w:r>
      <w:r w:rsidR="00B26CF7" w:rsidRPr="0099328F">
        <w:rPr>
          <w:sz w:val="28"/>
          <w:szCs w:val="28"/>
          <w:lang w:val="lv-LV"/>
        </w:rPr>
        <w:t xml:space="preserve">. Iestādes finansēšanas avotus un kārtību nosaka </w:t>
      </w:r>
      <w:hyperlink r:id="rId8" w:tgtFrame="_blank" w:tooltip="Izglītības likums /Spēkā esošs/" w:history="1">
        <w:r w:rsidR="00B26CF7" w:rsidRPr="0099328F">
          <w:rPr>
            <w:rStyle w:val="Hyperlink"/>
            <w:color w:val="auto"/>
            <w:sz w:val="28"/>
            <w:szCs w:val="28"/>
            <w:lang w:val="lv-LV"/>
          </w:rPr>
          <w:t>Izglītības likums</w:t>
        </w:r>
      </w:hyperlink>
      <w:r w:rsidR="00B26CF7" w:rsidRPr="0099328F">
        <w:rPr>
          <w:sz w:val="28"/>
          <w:szCs w:val="28"/>
          <w:lang w:val="lv-LV"/>
        </w:rPr>
        <w:t>, Profesionālās izglītības likums un citi normatīvie akti.</w:t>
      </w:r>
    </w:p>
    <w:p w:rsidR="00B26CF7" w:rsidRPr="0099328F" w:rsidRDefault="00B26CF7" w:rsidP="006E0905">
      <w:pPr>
        <w:ind w:firstLine="720"/>
        <w:jc w:val="both"/>
        <w:rPr>
          <w:sz w:val="28"/>
          <w:szCs w:val="28"/>
          <w:lang w:val="lv-LV"/>
        </w:rPr>
      </w:pPr>
    </w:p>
    <w:p w:rsidR="00B26CF7" w:rsidRPr="0099328F" w:rsidRDefault="00B26CF7" w:rsidP="006E0905">
      <w:pPr>
        <w:ind w:firstLine="720"/>
        <w:jc w:val="both"/>
        <w:rPr>
          <w:sz w:val="28"/>
          <w:szCs w:val="28"/>
          <w:lang w:val="lv-LV"/>
        </w:rPr>
      </w:pPr>
      <w:r w:rsidRPr="0099328F">
        <w:rPr>
          <w:sz w:val="28"/>
          <w:szCs w:val="28"/>
          <w:lang w:val="lv-LV"/>
        </w:rPr>
        <w:t>4</w:t>
      </w:r>
      <w:r w:rsidR="00C24E6C" w:rsidRPr="0099328F">
        <w:rPr>
          <w:sz w:val="28"/>
          <w:szCs w:val="28"/>
          <w:lang w:val="lv-LV"/>
        </w:rPr>
        <w:t>2</w:t>
      </w:r>
      <w:r w:rsidRPr="0099328F">
        <w:rPr>
          <w:sz w:val="28"/>
          <w:szCs w:val="28"/>
          <w:lang w:val="lv-LV"/>
        </w:rPr>
        <w:t xml:space="preserve">. </w:t>
      </w:r>
      <w:r w:rsidR="00AD14AE" w:rsidRPr="0099328F">
        <w:rPr>
          <w:sz w:val="28"/>
          <w:szCs w:val="28"/>
          <w:lang w:val="lv-LV"/>
        </w:rPr>
        <w:t>F</w:t>
      </w:r>
      <w:r w:rsidRPr="0099328F">
        <w:rPr>
          <w:sz w:val="28"/>
          <w:szCs w:val="28"/>
          <w:lang w:val="lv-LV"/>
        </w:rPr>
        <w:t>inanšu līdzekļu izmantošanas kārtību</w:t>
      </w:r>
      <w:r w:rsidR="00EB1E11" w:rsidRPr="0099328F">
        <w:rPr>
          <w:sz w:val="28"/>
          <w:szCs w:val="28"/>
          <w:lang w:val="lv-LV"/>
        </w:rPr>
        <w:t>, ievērojot ārējos normatīvajos aktos noteikto,</w:t>
      </w:r>
      <w:r w:rsidRPr="0099328F">
        <w:rPr>
          <w:sz w:val="28"/>
          <w:szCs w:val="28"/>
          <w:lang w:val="lv-LV"/>
        </w:rPr>
        <w:t xml:space="preserve"> nosaka </w:t>
      </w:r>
      <w:r w:rsidR="006E0905" w:rsidRPr="0099328F">
        <w:rPr>
          <w:sz w:val="28"/>
          <w:szCs w:val="28"/>
          <w:lang w:val="lv-LV"/>
        </w:rPr>
        <w:t xml:space="preserve">iestādes </w:t>
      </w:r>
      <w:r w:rsidRPr="0099328F">
        <w:rPr>
          <w:sz w:val="28"/>
          <w:szCs w:val="28"/>
          <w:lang w:val="lv-LV"/>
        </w:rPr>
        <w:t>direktors, saskaņojot ar dibinātāju.</w:t>
      </w:r>
    </w:p>
    <w:p w:rsidR="000157E0" w:rsidRPr="0099328F" w:rsidRDefault="000157E0" w:rsidP="00B26CF7">
      <w:pPr>
        <w:jc w:val="center"/>
        <w:rPr>
          <w:b/>
          <w:sz w:val="28"/>
          <w:szCs w:val="28"/>
          <w:lang w:val="lv-LV"/>
        </w:rPr>
      </w:pPr>
    </w:p>
    <w:p w:rsidR="00B26CF7" w:rsidRPr="0099328F" w:rsidRDefault="00B26CF7" w:rsidP="00B26CF7">
      <w:pPr>
        <w:jc w:val="center"/>
        <w:rPr>
          <w:b/>
          <w:sz w:val="28"/>
          <w:szCs w:val="28"/>
          <w:lang w:val="lv-LV"/>
        </w:rPr>
      </w:pPr>
      <w:r w:rsidRPr="0099328F">
        <w:rPr>
          <w:b/>
          <w:sz w:val="28"/>
          <w:szCs w:val="28"/>
          <w:lang w:val="lv-LV"/>
        </w:rPr>
        <w:t>XI. Iestādes reorganizācijas un likvidācijas kārtība</w:t>
      </w:r>
    </w:p>
    <w:p w:rsidR="00B26CF7" w:rsidRPr="0099328F" w:rsidRDefault="00B26CF7" w:rsidP="00B26CF7">
      <w:pPr>
        <w:jc w:val="both"/>
        <w:rPr>
          <w:sz w:val="28"/>
          <w:szCs w:val="28"/>
          <w:lang w:val="lv-LV"/>
        </w:rPr>
      </w:pPr>
    </w:p>
    <w:p w:rsidR="00AD14AE" w:rsidRPr="0099328F" w:rsidRDefault="00C24E6C" w:rsidP="00AD14AE">
      <w:pPr>
        <w:ind w:firstLine="720"/>
        <w:jc w:val="both"/>
        <w:rPr>
          <w:sz w:val="28"/>
          <w:szCs w:val="28"/>
          <w:lang w:val="lv-LV"/>
        </w:rPr>
      </w:pPr>
      <w:r w:rsidRPr="0099328F">
        <w:rPr>
          <w:sz w:val="28"/>
          <w:szCs w:val="28"/>
          <w:lang w:val="lv-LV"/>
        </w:rPr>
        <w:t>43</w:t>
      </w:r>
      <w:r w:rsidR="00AD14AE" w:rsidRPr="0099328F">
        <w:rPr>
          <w:sz w:val="28"/>
          <w:szCs w:val="28"/>
          <w:lang w:val="lv-LV"/>
        </w:rPr>
        <w:t>. I</w:t>
      </w:r>
      <w:r w:rsidR="00AD14AE" w:rsidRPr="0099328F">
        <w:rPr>
          <w:bCs/>
          <w:sz w:val="28"/>
          <w:szCs w:val="28"/>
          <w:lang w:val="lv-LV"/>
        </w:rPr>
        <w:t>estādi</w:t>
      </w:r>
      <w:r w:rsidR="00AD14AE" w:rsidRPr="0099328F">
        <w:rPr>
          <w:sz w:val="28"/>
          <w:szCs w:val="28"/>
          <w:lang w:val="lv-LV"/>
        </w:rPr>
        <w:t xml:space="preserve"> reorganizē vai likvidē dibinātājs normatīvajos aktos noteikt</w:t>
      </w:r>
      <w:r w:rsidR="00536A15">
        <w:rPr>
          <w:sz w:val="28"/>
          <w:szCs w:val="28"/>
          <w:lang w:val="lv-LV"/>
        </w:rPr>
        <w:t>aj</w:t>
      </w:r>
      <w:r w:rsidR="00AD14AE" w:rsidRPr="0099328F">
        <w:rPr>
          <w:sz w:val="28"/>
          <w:szCs w:val="28"/>
          <w:lang w:val="lv-LV"/>
        </w:rPr>
        <w:t xml:space="preserve">ā kārtībā, paziņojot par to </w:t>
      </w:r>
      <w:r w:rsidR="00EB1E11" w:rsidRPr="0099328F">
        <w:rPr>
          <w:sz w:val="28"/>
          <w:szCs w:val="28"/>
          <w:lang w:val="lv-LV"/>
        </w:rPr>
        <w:t>Ministru kabineta noteiktai institūcijai, kas kārto Izglītības iestāžu reģistru</w:t>
      </w:r>
      <w:r w:rsidR="00AD14AE" w:rsidRPr="0099328F">
        <w:rPr>
          <w:sz w:val="28"/>
          <w:szCs w:val="28"/>
          <w:lang w:val="lv-LV"/>
        </w:rPr>
        <w:t>.</w:t>
      </w:r>
    </w:p>
    <w:p w:rsidR="00AD14AE" w:rsidRPr="0099328F" w:rsidRDefault="00AD14AE" w:rsidP="00AD14AE">
      <w:pPr>
        <w:ind w:firstLine="720"/>
        <w:jc w:val="both"/>
        <w:rPr>
          <w:sz w:val="28"/>
          <w:szCs w:val="28"/>
          <w:lang w:val="lv-LV"/>
        </w:rPr>
      </w:pPr>
    </w:p>
    <w:p w:rsidR="00AD14AE" w:rsidRPr="0099328F" w:rsidRDefault="00C24E6C" w:rsidP="00AD14AE">
      <w:pPr>
        <w:ind w:firstLine="720"/>
        <w:jc w:val="both"/>
        <w:rPr>
          <w:sz w:val="28"/>
          <w:szCs w:val="28"/>
          <w:lang w:val="lv-LV"/>
        </w:rPr>
      </w:pPr>
      <w:r w:rsidRPr="0099328F">
        <w:rPr>
          <w:sz w:val="28"/>
          <w:szCs w:val="28"/>
          <w:lang w:val="lv-LV"/>
        </w:rPr>
        <w:lastRenderedPageBreak/>
        <w:t>44</w:t>
      </w:r>
      <w:r w:rsidR="00AD14AE" w:rsidRPr="0099328F">
        <w:rPr>
          <w:sz w:val="28"/>
          <w:szCs w:val="28"/>
          <w:lang w:val="lv-LV"/>
        </w:rPr>
        <w:t xml:space="preserve">. </w:t>
      </w:r>
      <w:r w:rsidR="00AD14AE" w:rsidRPr="0099328F">
        <w:rPr>
          <w:bCs/>
          <w:sz w:val="28"/>
          <w:szCs w:val="28"/>
          <w:lang w:val="lv-LV"/>
        </w:rPr>
        <w:t>Iestāde p</w:t>
      </w:r>
      <w:r w:rsidR="00AD14AE" w:rsidRPr="0099328F">
        <w:rPr>
          <w:sz w:val="28"/>
          <w:szCs w:val="28"/>
          <w:lang w:val="lv-LV"/>
        </w:rPr>
        <w:t xml:space="preserve">ar tās likvidāciju vai reorganizāciju attiecīgās institūcijas, tai skaitā </w:t>
      </w:r>
      <w:r w:rsidR="00EB1E11" w:rsidRPr="0099328F">
        <w:rPr>
          <w:sz w:val="28"/>
          <w:szCs w:val="28"/>
          <w:lang w:val="lv-LV"/>
        </w:rPr>
        <w:t xml:space="preserve">Ministru kabineta noteiktu institūciju, kas kārto </w:t>
      </w:r>
      <w:r w:rsidR="00AD14AE" w:rsidRPr="0099328F">
        <w:rPr>
          <w:sz w:val="28"/>
          <w:szCs w:val="28"/>
          <w:lang w:val="lv-LV"/>
        </w:rPr>
        <w:t xml:space="preserve">Izglītības iestāžu reģistru, un personas informē ne vēlāk kā sešus mēnešus iepriekš (objektīvu apstākļu dēļ </w:t>
      </w:r>
      <w:r w:rsidR="006C464E" w:rsidRPr="0099328F">
        <w:rPr>
          <w:sz w:val="28"/>
          <w:szCs w:val="28"/>
          <w:lang w:val="lv-LV"/>
        </w:rPr>
        <w:t xml:space="preserve">– </w:t>
      </w:r>
      <w:r w:rsidR="00AD14AE" w:rsidRPr="0099328F">
        <w:rPr>
          <w:sz w:val="28"/>
          <w:szCs w:val="28"/>
          <w:lang w:val="lv-LV"/>
        </w:rPr>
        <w:t>ne vēlāk kā trīs mēnešus iepriekš).</w:t>
      </w:r>
    </w:p>
    <w:p w:rsidR="00B26CF7" w:rsidRPr="0099328F" w:rsidRDefault="00B26CF7" w:rsidP="00B26CF7">
      <w:pPr>
        <w:jc w:val="both"/>
        <w:rPr>
          <w:sz w:val="28"/>
          <w:szCs w:val="28"/>
          <w:lang w:val="lv-LV"/>
        </w:rPr>
      </w:pPr>
    </w:p>
    <w:p w:rsidR="00B26CF7" w:rsidRPr="0099328F" w:rsidRDefault="00B26CF7" w:rsidP="00B26CF7">
      <w:pPr>
        <w:jc w:val="center"/>
        <w:rPr>
          <w:b/>
          <w:sz w:val="28"/>
          <w:szCs w:val="28"/>
          <w:lang w:val="lv-LV"/>
        </w:rPr>
      </w:pPr>
      <w:r w:rsidRPr="0099328F">
        <w:rPr>
          <w:b/>
          <w:sz w:val="28"/>
          <w:szCs w:val="28"/>
          <w:lang w:val="lv-LV"/>
        </w:rPr>
        <w:t xml:space="preserve">XII. </w:t>
      </w:r>
      <w:r w:rsidRPr="0099328F">
        <w:rPr>
          <w:b/>
          <w:bCs/>
          <w:sz w:val="28"/>
          <w:szCs w:val="28"/>
          <w:lang w:val="lv-LV"/>
        </w:rPr>
        <w:t>Iestādes</w:t>
      </w:r>
      <w:r w:rsidRPr="0099328F">
        <w:rPr>
          <w:b/>
          <w:sz w:val="28"/>
          <w:szCs w:val="28"/>
          <w:lang w:val="lv-LV"/>
        </w:rPr>
        <w:t xml:space="preserve"> nolikuma un tā grozījumu pieņemšanas kārtība</w:t>
      </w:r>
    </w:p>
    <w:p w:rsidR="00B26CF7" w:rsidRPr="0099328F" w:rsidRDefault="00B26CF7" w:rsidP="00B26CF7">
      <w:pPr>
        <w:jc w:val="both"/>
        <w:rPr>
          <w:sz w:val="28"/>
          <w:szCs w:val="28"/>
          <w:lang w:val="lv-LV"/>
        </w:rPr>
      </w:pPr>
    </w:p>
    <w:p w:rsidR="0044330D" w:rsidRPr="0099328F" w:rsidRDefault="0044330D" w:rsidP="006E0905">
      <w:pPr>
        <w:ind w:firstLine="720"/>
        <w:jc w:val="both"/>
        <w:rPr>
          <w:sz w:val="28"/>
          <w:szCs w:val="28"/>
          <w:lang w:val="lv-LV"/>
        </w:rPr>
      </w:pPr>
      <w:r w:rsidRPr="0099328F">
        <w:rPr>
          <w:sz w:val="28"/>
          <w:szCs w:val="28"/>
          <w:lang w:val="lv-LV"/>
        </w:rPr>
        <w:t>4</w:t>
      </w:r>
      <w:r w:rsidR="00C24E6C" w:rsidRPr="0099328F">
        <w:rPr>
          <w:sz w:val="28"/>
          <w:szCs w:val="28"/>
          <w:lang w:val="lv-LV"/>
        </w:rPr>
        <w:t>5</w:t>
      </w:r>
      <w:r w:rsidRPr="0099328F">
        <w:rPr>
          <w:sz w:val="28"/>
          <w:szCs w:val="28"/>
          <w:lang w:val="lv-LV"/>
        </w:rPr>
        <w:t>. Iestāde, pa</w:t>
      </w:r>
      <w:r w:rsidR="00D27C39">
        <w:rPr>
          <w:sz w:val="28"/>
          <w:szCs w:val="28"/>
          <w:lang w:val="lv-LV"/>
        </w:rPr>
        <w:t>matojoties uz Izglītības likumu un</w:t>
      </w:r>
      <w:r w:rsidRPr="0099328F">
        <w:rPr>
          <w:sz w:val="28"/>
          <w:szCs w:val="28"/>
          <w:lang w:val="lv-LV"/>
        </w:rPr>
        <w:t xml:space="preserve"> </w:t>
      </w:r>
      <w:r w:rsidR="00A2493C" w:rsidRPr="0099328F">
        <w:rPr>
          <w:sz w:val="28"/>
          <w:szCs w:val="28"/>
          <w:lang w:val="lv-LV"/>
        </w:rPr>
        <w:t>Profesionālās</w:t>
      </w:r>
      <w:r w:rsidRPr="0099328F">
        <w:rPr>
          <w:sz w:val="28"/>
          <w:szCs w:val="28"/>
          <w:lang w:val="lv-LV"/>
        </w:rPr>
        <w:t xml:space="preserve"> izglītības likumu, izstrādā iestādes nolikumu. Iestādes nolikumu apstiprina dibinātājs.</w:t>
      </w:r>
    </w:p>
    <w:p w:rsidR="0044330D" w:rsidRPr="0099328F" w:rsidRDefault="0044330D" w:rsidP="006E0905">
      <w:pPr>
        <w:ind w:firstLine="720"/>
        <w:jc w:val="both"/>
        <w:rPr>
          <w:sz w:val="28"/>
          <w:szCs w:val="28"/>
          <w:lang w:val="lv-LV"/>
        </w:rPr>
      </w:pPr>
    </w:p>
    <w:p w:rsidR="0044330D" w:rsidRPr="0099328F" w:rsidRDefault="0044330D" w:rsidP="006E0905">
      <w:pPr>
        <w:ind w:firstLine="720"/>
        <w:jc w:val="both"/>
        <w:rPr>
          <w:sz w:val="28"/>
          <w:szCs w:val="28"/>
          <w:lang w:val="lv-LV"/>
        </w:rPr>
      </w:pPr>
      <w:r w:rsidRPr="0099328F">
        <w:rPr>
          <w:sz w:val="28"/>
          <w:szCs w:val="28"/>
          <w:lang w:val="lv-LV"/>
        </w:rPr>
        <w:t>4</w:t>
      </w:r>
      <w:r w:rsidR="00C24E6C" w:rsidRPr="0099328F">
        <w:rPr>
          <w:sz w:val="28"/>
          <w:szCs w:val="28"/>
          <w:lang w:val="lv-LV"/>
        </w:rPr>
        <w:t>6</w:t>
      </w:r>
      <w:r w:rsidRPr="0099328F">
        <w:rPr>
          <w:sz w:val="28"/>
          <w:szCs w:val="28"/>
          <w:lang w:val="lv-LV"/>
        </w:rPr>
        <w:t xml:space="preserve">. Grozījumus iestādes nolikumā var izdarīt pēc iestādes dibinātāja iniciatīvas, </w:t>
      </w:r>
      <w:r w:rsidR="006E0905" w:rsidRPr="0099328F">
        <w:rPr>
          <w:sz w:val="28"/>
          <w:szCs w:val="28"/>
          <w:lang w:val="lv-LV"/>
        </w:rPr>
        <w:t xml:space="preserve">iestādes </w:t>
      </w:r>
      <w:r w:rsidR="00E15A3D">
        <w:rPr>
          <w:sz w:val="28"/>
          <w:szCs w:val="28"/>
          <w:lang w:val="lv-LV"/>
        </w:rPr>
        <w:t>direktora, iestādes padomes vai</w:t>
      </w:r>
      <w:r w:rsidRPr="0099328F">
        <w:rPr>
          <w:sz w:val="28"/>
          <w:szCs w:val="28"/>
          <w:lang w:val="lv-LV"/>
        </w:rPr>
        <w:t xml:space="preserve"> </w:t>
      </w:r>
      <w:r w:rsidR="00EB1E11" w:rsidRPr="0099328F">
        <w:rPr>
          <w:sz w:val="28"/>
          <w:szCs w:val="28"/>
          <w:lang w:val="lv-LV"/>
        </w:rPr>
        <w:t>p</w:t>
      </w:r>
      <w:r w:rsidRPr="0099328F">
        <w:rPr>
          <w:sz w:val="28"/>
          <w:szCs w:val="28"/>
          <w:lang w:val="lv-LV"/>
        </w:rPr>
        <w:t>edagoģiskās padomes priekšlikuma. Grozījumus nolikumā apstiprina iestādes dibinātājs.</w:t>
      </w:r>
    </w:p>
    <w:p w:rsidR="0044330D" w:rsidRPr="0099328F" w:rsidRDefault="0044330D" w:rsidP="006E0905">
      <w:pPr>
        <w:ind w:firstLine="720"/>
        <w:jc w:val="both"/>
        <w:rPr>
          <w:sz w:val="28"/>
          <w:szCs w:val="28"/>
          <w:lang w:val="lv-LV"/>
        </w:rPr>
      </w:pPr>
    </w:p>
    <w:p w:rsidR="0044330D" w:rsidRPr="0099328F" w:rsidRDefault="00C24E6C" w:rsidP="006E0905">
      <w:pPr>
        <w:ind w:firstLine="720"/>
        <w:jc w:val="both"/>
        <w:rPr>
          <w:sz w:val="28"/>
          <w:szCs w:val="28"/>
          <w:lang w:val="lv-LV"/>
        </w:rPr>
      </w:pPr>
      <w:r w:rsidRPr="0099328F">
        <w:rPr>
          <w:sz w:val="28"/>
          <w:szCs w:val="28"/>
          <w:lang w:val="lv-LV"/>
        </w:rPr>
        <w:t>47</w:t>
      </w:r>
      <w:r w:rsidR="0044330D" w:rsidRPr="0099328F">
        <w:rPr>
          <w:sz w:val="28"/>
          <w:szCs w:val="28"/>
          <w:lang w:val="lv-LV"/>
        </w:rPr>
        <w:t xml:space="preserve">. Iestādes nolikumu un grozījumus nolikumā iestāde aktualizē Valsts izglītības informācijas sistēmā normatīvajos aktos noteiktā kārtībā. </w:t>
      </w:r>
    </w:p>
    <w:p w:rsidR="00B26CF7" w:rsidRPr="0099328F" w:rsidRDefault="00B26CF7" w:rsidP="006E0905">
      <w:pPr>
        <w:ind w:firstLine="720"/>
        <w:jc w:val="both"/>
        <w:rPr>
          <w:sz w:val="28"/>
          <w:szCs w:val="28"/>
          <w:lang w:val="lv-LV"/>
        </w:rPr>
      </w:pPr>
    </w:p>
    <w:p w:rsidR="00B26CF7" w:rsidRPr="0099328F" w:rsidRDefault="00B26CF7" w:rsidP="00B26CF7">
      <w:pPr>
        <w:jc w:val="center"/>
        <w:rPr>
          <w:b/>
          <w:sz w:val="28"/>
          <w:szCs w:val="28"/>
          <w:lang w:val="lv-LV"/>
        </w:rPr>
      </w:pPr>
      <w:r w:rsidRPr="0099328F">
        <w:rPr>
          <w:b/>
          <w:sz w:val="28"/>
          <w:szCs w:val="28"/>
          <w:lang w:val="lv-LV"/>
        </w:rPr>
        <w:t>XIII. Citi būtiski noteikumi, kas nav pretrunā ar normatīvajiem aktiem</w:t>
      </w:r>
    </w:p>
    <w:p w:rsidR="00B26CF7" w:rsidRPr="0099328F" w:rsidRDefault="00B26CF7" w:rsidP="00B26CF7">
      <w:pPr>
        <w:jc w:val="both"/>
        <w:rPr>
          <w:sz w:val="28"/>
          <w:szCs w:val="28"/>
          <w:lang w:val="lv-LV"/>
        </w:rPr>
      </w:pPr>
    </w:p>
    <w:p w:rsidR="003F0EB2" w:rsidRPr="0099328F" w:rsidRDefault="003F0EB2" w:rsidP="003F0EB2">
      <w:pPr>
        <w:ind w:firstLine="720"/>
        <w:jc w:val="both"/>
        <w:rPr>
          <w:sz w:val="28"/>
          <w:szCs w:val="28"/>
          <w:lang w:val="lv-LV"/>
        </w:rPr>
      </w:pPr>
      <w:r w:rsidRPr="0099328F">
        <w:rPr>
          <w:sz w:val="28"/>
          <w:szCs w:val="28"/>
          <w:lang w:val="lv-LV"/>
        </w:rPr>
        <w:t>4</w:t>
      </w:r>
      <w:r w:rsidR="00C24E6C" w:rsidRPr="0099328F">
        <w:rPr>
          <w:sz w:val="28"/>
          <w:szCs w:val="28"/>
          <w:lang w:val="lv-LV"/>
        </w:rPr>
        <w:t>8</w:t>
      </w:r>
      <w:r w:rsidRPr="0099328F">
        <w:rPr>
          <w:sz w:val="28"/>
          <w:szCs w:val="28"/>
          <w:lang w:val="lv-LV"/>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E6385C" w:rsidRDefault="00E6385C" w:rsidP="00E6385C">
      <w:pPr>
        <w:ind w:firstLine="720"/>
        <w:jc w:val="both"/>
        <w:rPr>
          <w:sz w:val="28"/>
          <w:szCs w:val="28"/>
          <w:lang w:val="lv-LV"/>
        </w:rPr>
      </w:pPr>
    </w:p>
    <w:p w:rsidR="00E6385C" w:rsidRPr="006460A9" w:rsidRDefault="00E6385C" w:rsidP="00E6385C">
      <w:pPr>
        <w:ind w:firstLine="720"/>
        <w:jc w:val="both"/>
        <w:rPr>
          <w:sz w:val="28"/>
          <w:szCs w:val="28"/>
          <w:lang w:val="lv-LV"/>
        </w:rPr>
      </w:pPr>
      <w:r>
        <w:rPr>
          <w:sz w:val="28"/>
          <w:szCs w:val="28"/>
          <w:lang w:val="lv-LV"/>
        </w:rPr>
        <w:t>49</w:t>
      </w:r>
      <w:r w:rsidRPr="006460A9">
        <w:rPr>
          <w:sz w:val="28"/>
          <w:szCs w:val="28"/>
          <w:lang w:val="lv-LV"/>
        </w:rPr>
        <w:t xml:space="preserve">. Iestādes izdotu administratīvo aktu vai faktisko rīcību privātpersona var apstrīdēt, iesniedzot attiecīgu iesniegumu dibinātājam </w:t>
      </w:r>
      <w:r w:rsidRPr="006460A9">
        <w:rPr>
          <w:i/>
          <w:lang w:val="lv-LV"/>
        </w:rPr>
        <w:t>(norādīt iestādi, adresi)</w:t>
      </w:r>
      <w:r w:rsidRPr="006460A9">
        <w:rPr>
          <w:sz w:val="28"/>
          <w:szCs w:val="28"/>
          <w:lang w:val="lv-LV"/>
        </w:rPr>
        <w:t>.</w:t>
      </w:r>
    </w:p>
    <w:p w:rsidR="00E6385C" w:rsidRPr="0099328F" w:rsidRDefault="00E6385C" w:rsidP="003F0EB2">
      <w:pPr>
        <w:ind w:firstLine="720"/>
        <w:jc w:val="both"/>
        <w:rPr>
          <w:sz w:val="28"/>
          <w:szCs w:val="28"/>
          <w:lang w:val="lv-LV"/>
        </w:rPr>
      </w:pPr>
    </w:p>
    <w:p w:rsidR="003F0EB2" w:rsidRPr="0099328F" w:rsidRDefault="00E6385C" w:rsidP="003F0EB2">
      <w:pPr>
        <w:ind w:firstLine="720"/>
        <w:jc w:val="both"/>
        <w:rPr>
          <w:sz w:val="28"/>
          <w:szCs w:val="28"/>
          <w:lang w:val="lv-LV"/>
        </w:rPr>
      </w:pPr>
      <w:r>
        <w:rPr>
          <w:sz w:val="28"/>
          <w:szCs w:val="28"/>
          <w:lang w:val="lv-LV"/>
        </w:rPr>
        <w:t>50</w:t>
      </w:r>
      <w:r w:rsidR="003F0EB2" w:rsidRPr="0099328F">
        <w:rPr>
          <w:sz w:val="28"/>
          <w:szCs w:val="28"/>
          <w:lang w:val="lv-LV"/>
        </w:rPr>
        <w:t>. Iestāde savā darbībā nodrošina izglītības jomu reglam</w:t>
      </w:r>
      <w:r w:rsidR="004C66D7" w:rsidRPr="0099328F">
        <w:rPr>
          <w:sz w:val="28"/>
          <w:szCs w:val="28"/>
          <w:lang w:val="lv-LV"/>
        </w:rPr>
        <w:t xml:space="preserve">entējošajos normatīvajos aktos </w:t>
      </w:r>
      <w:r w:rsidR="003F0EB2" w:rsidRPr="0099328F">
        <w:rPr>
          <w:sz w:val="28"/>
          <w:szCs w:val="28"/>
          <w:lang w:val="lv-LV"/>
        </w:rPr>
        <w:t>noteikto mērķu sasniegšanu, vienlaikus nodrošinot izglītojamo tiesību un interešu ievērošanu un aizsardzību.</w:t>
      </w:r>
    </w:p>
    <w:p w:rsidR="003F0EB2" w:rsidRPr="0099328F" w:rsidRDefault="003F0EB2" w:rsidP="003F0EB2">
      <w:pPr>
        <w:ind w:firstLine="720"/>
        <w:jc w:val="both"/>
        <w:rPr>
          <w:sz w:val="28"/>
          <w:szCs w:val="28"/>
          <w:lang w:val="lv-LV"/>
        </w:rPr>
      </w:pPr>
    </w:p>
    <w:p w:rsidR="006C464E" w:rsidRPr="000678B5" w:rsidRDefault="00E6385C" w:rsidP="006C464E">
      <w:pPr>
        <w:ind w:firstLine="720"/>
        <w:jc w:val="both"/>
        <w:rPr>
          <w:sz w:val="28"/>
          <w:szCs w:val="28"/>
          <w:lang w:val="lv-LV"/>
        </w:rPr>
      </w:pPr>
      <w:r>
        <w:rPr>
          <w:sz w:val="28"/>
          <w:szCs w:val="28"/>
          <w:lang w:val="lv-LV"/>
        </w:rPr>
        <w:t>51</w:t>
      </w:r>
      <w:r w:rsidR="006C464E" w:rsidRPr="000678B5">
        <w:rPr>
          <w:sz w:val="28"/>
          <w:szCs w:val="28"/>
          <w:lang w:val="lv-LV"/>
        </w:rPr>
        <w:t xml:space="preserve">. Atzīt par spēku zaudējušu _____ </w:t>
      </w:r>
      <w:r w:rsidR="006C464E" w:rsidRPr="000678B5">
        <w:rPr>
          <w:i/>
          <w:lang w:val="lv-LV"/>
        </w:rPr>
        <w:t>(datums)</w:t>
      </w:r>
      <w:r w:rsidR="006C464E" w:rsidRPr="000678B5">
        <w:rPr>
          <w:sz w:val="28"/>
          <w:szCs w:val="28"/>
          <w:lang w:val="lv-LV"/>
        </w:rPr>
        <w:t xml:space="preserve"> nolikumu Nr. ___ “_______ nolikums” (apstiprināts ar __________ ).</w:t>
      </w:r>
    </w:p>
    <w:p w:rsidR="006C464E" w:rsidRPr="0099328F" w:rsidRDefault="006C464E" w:rsidP="006C464E">
      <w:pPr>
        <w:ind w:firstLine="720"/>
        <w:jc w:val="both"/>
        <w:rPr>
          <w:sz w:val="28"/>
          <w:szCs w:val="28"/>
          <w:lang w:val="lv-LV"/>
        </w:rPr>
      </w:pPr>
    </w:p>
    <w:p w:rsidR="006C464E" w:rsidRPr="0099328F" w:rsidRDefault="006C464E" w:rsidP="006C464E">
      <w:pPr>
        <w:ind w:firstLine="720"/>
        <w:jc w:val="both"/>
        <w:rPr>
          <w:sz w:val="28"/>
          <w:szCs w:val="28"/>
          <w:lang w:val="lv-LV"/>
        </w:rPr>
      </w:pPr>
    </w:p>
    <w:p w:rsidR="00B41FE9" w:rsidRPr="0099328F" w:rsidRDefault="00B26CF7" w:rsidP="006C464E">
      <w:pPr>
        <w:ind w:firstLine="720"/>
        <w:jc w:val="both"/>
        <w:rPr>
          <w:sz w:val="28"/>
          <w:szCs w:val="28"/>
          <w:lang w:val="lv-LV"/>
        </w:rPr>
      </w:pPr>
      <w:r w:rsidRPr="0099328F">
        <w:rPr>
          <w:sz w:val="28"/>
          <w:szCs w:val="28"/>
          <w:lang w:val="lv-LV"/>
        </w:rPr>
        <w:t>Direktors</w:t>
      </w:r>
      <w:r w:rsidRPr="0099328F">
        <w:rPr>
          <w:sz w:val="28"/>
          <w:szCs w:val="28"/>
          <w:lang w:val="lv-LV"/>
        </w:rPr>
        <w:tab/>
      </w:r>
      <w:r w:rsidRPr="0099328F">
        <w:rPr>
          <w:sz w:val="28"/>
          <w:szCs w:val="28"/>
          <w:lang w:val="lv-LV"/>
        </w:rPr>
        <w:tab/>
      </w:r>
      <w:r w:rsidRPr="0099328F">
        <w:rPr>
          <w:sz w:val="28"/>
          <w:szCs w:val="28"/>
          <w:lang w:val="lv-LV"/>
        </w:rPr>
        <w:tab/>
      </w:r>
      <w:r w:rsidRPr="0099328F">
        <w:rPr>
          <w:sz w:val="28"/>
          <w:szCs w:val="28"/>
          <w:lang w:val="lv-LV"/>
        </w:rPr>
        <w:tab/>
      </w:r>
      <w:r w:rsidRPr="0099328F">
        <w:rPr>
          <w:sz w:val="28"/>
          <w:szCs w:val="28"/>
          <w:lang w:val="lv-LV"/>
        </w:rPr>
        <w:tab/>
      </w:r>
      <w:r w:rsidRPr="0099328F">
        <w:rPr>
          <w:sz w:val="28"/>
          <w:szCs w:val="28"/>
          <w:lang w:val="lv-LV"/>
        </w:rPr>
        <w:tab/>
      </w:r>
      <w:r w:rsidRPr="0099328F">
        <w:rPr>
          <w:sz w:val="28"/>
          <w:szCs w:val="28"/>
          <w:lang w:val="lv-LV"/>
        </w:rPr>
        <w:tab/>
        <w:t>(Vārds Uzvārds)</w:t>
      </w:r>
    </w:p>
    <w:sectPr w:rsidR="00B41FE9" w:rsidRPr="0099328F" w:rsidSect="006C464E">
      <w:headerReference w:type="default" r:id="rId9"/>
      <w:pgSz w:w="12240" w:h="15840"/>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9A7" w:rsidRDefault="005959A7">
      <w:r>
        <w:separator/>
      </w:r>
    </w:p>
  </w:endnote>
  <w:endnote w:type="continuationSeparator" w:id="0">
    <w:p w:rsidR="005959A7" w:rsidRDefault="0059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9A7" w:rsidRDefault="005959A7">
      <w:r>
        <w:separator/>
      </w:r>
    </w:p>
  </w:footnote>
  <w:footnote w:type="continuationSeparator" w:id="0">
    <w:p w:rsidR="005959A7" w:rsidRDefault="0059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D1" w:rsidRDefault="00B60DFA">
    <w:pPr>
      <w:pStyle w:val="Header"/>
      <w:jc w:val="center"/>
    </w:pPr>
    <w:r>
      <w:fldChar w:fldCharType="begin"/>
    </w:r>
    <w:r w:rsidR="00A2493C">
      <w:instrText xml:space="preserve"> PAGE   \* MERGEFORMAT </w:instrText>
    </w:r>
    <w:r>
      <w:fldChar w:fldCharType="separate"/>
    </w:r>
    <w:r w:rsidR="0050548A">
      <w:rPr>
        <w:noProof/>
      </w:rPr>
      <w:t>8</w:t>
    </w:r>
    <w:r>
      <w:fldChar w:fldCharType="end"/>
    </w:r>
  </w:p>
  <w:p w:rsidR="009676D1" w:rsidRDefault="00595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F7"/>
    <w:rsid w:val="000026AF"/>
    <w:rsid w:val="000157E0"/>
    <w:rsid w:val="000378FE"/>
    <w:rsid w:val="00056F71"/>
    <w:rsid w:val="00082414"/>
    <w:rsid w:val="000902EE"/>
    <w:rsid w:val="000928F1"/>
    <w:rsid w:val="000E0392"/>
    <w:rsid w:val="000E60D1"/>
    <w:rsid w:val="00116EF5"/>
    <w:rsid w:val="00123DAF"/>
    <w:rsid w:val="00141C1F"/>
    <w:rsid w:val="001423E2"/>
    <w:rsid w:val="001662A7"/>
    <w:rsid w:val="0018087D"/>
    <w:rsid w:val="00193EBC"/>
    <w:rsid w:val="001B4819"/>
    <w:rsid w:val="001B600A"/>
    <w:rsid w:val="00234B6C"/>
    <w:rsid w:val="00243063"/>
    <w:rsid w:val="00252250"/>
    <w:rsid w:val="00274ED3"/>
    <w:rsid w:val="00296AB3"/>
    <w:rsid w:val="002B17B0"/>
    <w:rsid w:val="002B3578"/>
    <w:rsid w:val="002F1301"/>
    <w:rsid w:val="002F1DEF"/>
    <w:rsid w:val="00331C89"/>
    <w:rsid w:val="00337951"/>
    <w:rsid w:val="0034672C"/>
    <w:rsid w:val="003556DF"/>
    <w:rsid w:val="0036405F"/>
    <w:rsid w:val="003A521E"/>
    <w:rsid w:val="003B2836"/>
    <w:rsid w:val="003D6C38"/>
    <w:rsid w:val="003F0EB2"/>
    <w:rsid w:val="00406142"/>
    <w:rsid w:val="0044330D"/>
    <w:rsid w:val="00456C99"/>
    <w:rsid w:val="00482F71"/>
    <w:rsid w:val="004B268F"/>
    <w:rsid w:val="004B7628"/>
    <w:rsid w:val="004C66D7"/>
    <w:rsid w:val="004D4776"/>
    <w:rsid w:val="004D6C33"/>
    <w:rsid w:val="00502E36"/>
    <w:rsid w:val="0050548A"/>
    <w:rsid w:val="00515D51"/>
    <w:rsid w:val="00524F1E"/>
    <w:rsid w:val="0052508B"/>
    <w:rsid w:val="00536A15"/>
    <w:rsid w:val="005959A7"/>
    <w:rsid w:val="005A2E44"/>
    <w:rsid w:val="005B05DC"/>
    <w:rsid w:val="00605733"/>
    <w:rsid w:val="00607D38"/>
    <w:rsid w:val="006105D4"/>
    <w:rsid w:val="00691CD3"/>
    <w:rsid w:val="00697FEF"/>
    <w:rsid w:val="006A46F9"/>
    <w:rsid w:val="006C464E"/>
    <w:rsid w:val="006E0905"/>
    <w:rsid w:val="006F23AB"/>
    <w:rsid w:val="0072097F"/>
    <w:rsid w:val="007250FC"/>
    <w:rsid w:val="00766F30"/>
    <w:rsid w:val="0077791A"/>
    <w:rsid w:val="0079190C"/>
    <w:rsid w:val="007B5A47"/>
    <w:rsid w:val="007E43CF"/>
    <w:rsid w:val="007E7572"/>
    <w:rsid w:val="007F6C7D"/>
    <w:rsid w:val="0080120B"/>
    <w:rsid w:val="00804786"/>
    <w:rsid w:val="008156ED"/>
    <w:rsid w:val="008739AD"/>
    <w:rsid w:val="0088021B"/>
    <w:rsid w:val="00884CE2"/>
    <w:rsid w:val="008972A2"/>
    <w:rsid w:val="008D5753"/>
    <w:rsid w:val="008E19C4"/>
    <w:rsid w:val="0093125F"/>
    <w:rsid w:val="0094318E"/>
    <w:rsid w:val="009442A4"/>
    <w:rsid w:val="0095636D"/>
    <w:rsid w:val="00963ED7"/>
    <w:rsid w:val="00966205"/>
    <w:rsid w:val="00977F27"/>
    <w:rsid w:val="0099328F"/>
    <w:rsid w:val="009974CA"/>
    <w:rsid w:val="009A799F"/>
    <w:rsid w:val="009C05D5"/>
    <w:rsid w:val="009D2D7B"/>
    <w:rsid w:val="009F38B5"/>
    <w:rsid w:val="00A240CF"/>
    <w:rsid w:val="00A2493C"/>
    <w:rsid w:val="00A32F6D"/>
    <w:rsid w:val="00A41F2F"/>
    <w:rsid w:val="00A55D04"/>
    <w:rsid w:val="00A56628"/>
    <w:rsid w:val="00A839DD"/>
    <w:rsid w:val="00A96799"/>
    <w:rsid w:val="00A9684A"/>
    <w:rsid w:val="00AA6FF3"/>
    <w:rsid w:val="00AB027D"/>
    <w:rsid w:val="00AD14AE"/>
    <w:rsid w:val="00B26CF7"/>
    <w:rsid w:val="00B32B26"/>
    <w:rsid w:val="00B409A9"/>
    <w:rsid w:val="00B41FE9"/>
    <w:rsid w:val="00B60DFA"/>
    <w:rsid w:val="00B879A4"/>
    <w:rsid w:val="00B964A3"/>
    <w:rsid w:val="00BC4F6F"/>
    <w:rsid w:val="00C24E6C"/>
    <w:rsid w:val="00C33384"/>
    <w:rsid w:val="00C6580C"/>
    <w:rsid w:val="00C71AA4"/>
    <w:rsid w:val="00C80FBC"/>
    <w:rsid w:val="00C81265"/>
    <w:rsid w:val="00C938E0"/>
    <w:rsid w:val="00CA5436"/>
    <w:rsid w:val="00CE7593"/>
    <w:rsid w:val="00D04431"/>
    <w:rsid w:val="00D141B3"/>
    <w:rsid w:val="00D1554C"/>
    <w:rsid w:val="00D25830"/>
    <w:rsid w:val="00D27C39"/>
    <w:rsid w:val="00D46B82"/>
    <w:rsid w:val="00D608B9"/>
    <w:rsid w:val="00D67D6D"/>
    <w:rsid w:val="00D705A0"/>
    <w:rsid w:val="00DB0CF5"/>
    <w:rsid w:val="00E04A81"/>
    <w:rsid w:val="00E15A3D"/>
    <w:rsid w:val="00E23157"/>
    <w:rsid w:val="00E46FB5"/>
    <w:rsid w:val="00E509A0"/>
    <w:rsid w:val="00E6385C"/>
    <w:rsid w:val="00E734DF"/>
    <w:rsid w:val="00E976A1"/>
    <w:rsid w:val="00EA49B8"/>
    <w:rsid w:val="00EB1E11"/>
    <w:rsid w:val="00EB3BA7"/>
    <w:rsid w:val="00EB4E04"/>
    <w:rsid w:val="00EB78CF"/>
    <w:rsid w:val="00EC7AE2"/>
    <w:rsid w:val="00EF175D"/>
    <w:rsid w:val="00F1573D"/>
    <w:rsid w:val="00F458BB"/>
    <w:rsid w:val="00F9417E"/>
    <w:rsid w:val="00FD1593"/>
    <w:rsid w:val="00FE7567"/>
    <w:rsid w:val="00FE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F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CF7"/>
    <w:pPr>
      <w:tabs>
        <w:tab w:val="center" w:pos="4153"/>
        <w:tab w:val="right" w:pos="8306"/>
      </w:tabs>
    </w:pPr>
  </w:style>
  <w:style w:type="character" w:customStyle="1" w:styleId="HeaderChar">
    <w:name w:val="Header Char"/>
    <w:basedOn w:val="DefaultParagraphFont"/>
    <w:link w:val="Header"/>
    <w:uiPriority w:val="99"/>
    <w:rsid w:val="00B26CF7"/>
    <w:rPr>
      <w:rFonts w:ascii="Times New Roman" w:eastAsia="Times New Roman" w:hAnsi="Times New Roman" w:cs="Times New Roman"/>
      <w:sz w:val="24"/>
      <w:szCs w:val="24"/>
      <w:lang w:val="en-US"/>
    </w:rPr>
  </w:style>
  <w:style w:type="paragraph" w:customStyle="1" w:styleId="msonormalcxspmiddle">
    <w:name w:val="msonormalcxspmiddle"/>
    <w:basedOn w:val="Normal"/>
    <w:rsid w:val="00B26CF7"/>
    <w:pPr>
      <w:spacing w:before="100" w:beforeAutospacing="1" w:after="100" w:afterAutospacing="1"/>
    </w:pPr>
    <w:rPr>
      <w:lang w:val="lv-LV" w:eastAsia="lv-LV"/>
    </w:rPr>
  </w:style>
  <w:style w:type="paragraph" w:customStyle="1" w:styleId="tv213">
    <w:name w:val="tv213"/>
    <w:basedOn w:val="Normal"/>
    <w:rsid w:val="00B26CF7"/>
    <w:pPr>
      <w:spacing w:before="100" w:beforeAutospacing="1" w:after="100" w:afterAutospacing="1"/>
    </w:pPr>
    <w:rPr>
      <w:lang w:val="lv-LV" w:eastAsia="lv-LV"/>
    </w:rPr>
  </w:style>
  <w:style w:type="character" w:styleId="Hyperlink">
    <w:name w:val="Hyperlink"/>
    <w:rsid w:val="00B26CF7"/>
    <w:rPr>
      <w:strike w:val="0"/>
      <w:dstrike w:val="0"/>
      <w:color w:val="40407C"/>
      <w:u w:val="none"/>
      <w:effect w:val="none"/>
    </w:rPr>
  </w:style>
  <w:style w:type="character" w:customStyle="1" w:styleId="apple-converted-space">
    <w:name w:val="apple-converted-space"/>
    <w:basedOn w:val="DefaultParagraphFont"/>
    <w:rsid w:val="00B26CF7"/>
  </w:style>
  <w:style w:type="paragraph" w:styleId="ListParagraph">
    <w:name w:val="List Paragraph"/>
    <w:basedOn w:val="Normal"/>
    <w:uiPriority w:val="34"/>
    <w:qFormat/>
    <w:rsid w:val="00B26CF7"/>
    <w:pPr>
      <w:spacing w:after="200" w:line="276" w:lineRule="auto"/>
      <w:ind w:left="720"/>
      <w:contextualSpacing/>
    </w:pPr>
    <w:rPr>
      <w:rFonts w:asciiTheme="minorHAnsi" w:eastAsiaTheme="minorHAnsi" w:hAnsiTheme="minorHAnsi" w:cstheme="minorBidi"/>
      <w:sz w:val="22"/>
      <w:szCs w:val="22"/>
      <w:lang w:val="lv-LV"/>
    </w:rPr>
  </w:style>
  <w:style w:type="paragraph" w:styleId="BodyText">
    <w:name w:val="Body Text"/>
    <w:basedOn w:val="Normal"/>
    <w:link w:val="BodyTextChar"/>
    <w:uiPriority w:val="99"/>
    <w:unhideWhenUsed/>
    <w:rsid w:val="00B26CF7"/>
    <w:pPr>
      <w:spacing w:after="120"/>
    </w:pPr>
  </w:style>
  <w:style w:type="character" w:customStyle="1" w:styleId="BodyTextChar">
    <w:name w:val="Body Text Char"/>
    <w:basedOn w:val="DefaultParagraphFont"/>
    <w:link w:val="BodyText"/>
    <w:uiPriority w:val="99"/>
    <w:rsid w:val="00B26CF7"/>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6E0905"/>
    <w:pPr>
      <w:spacing w:after="120" w:line="480" w:lineRule="auto"/>
    </w:pPr>
  </w:style>
  <w:style w:type="character" w:customStyle="1" w:styleId="BodyText2Char">
    <w:name w:val="Body Text 2 Char"/>
    <w:basedOn w:val="DefaultParagraphFont"/>
    <w:link w:val="BodyText2"/>
    <w:uiPriority w:val="99"/>
    <w:semiHidden/>
    <w:rsid w:val="006E090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A5436"/>
    <w:rPr>
      <w:sz w:val="16"/>
      <w:szCs w:val="16"/>
    </w:rPr>
  </w:style>
  <w:style w:type="paragraph" w:styleId="CommentText">
    <w:name w:val="annotation text"/>
    <w:basedOn w:val="Normal"/>
    <w:link w:val="CommentTextChar"/>
    <w:uiPriority w:val="99"/>
    <w:semiHidden/>
    <w:unhideWhenUsed/>
    <w:rsid w:val="00CA5436"/>
    <w:rPr>
      <w:sz w:val="20"/>
      <w:szCs w:val="20"/>
    </w:rPr>
  </w:style>
  <w:style w:type="character" w:customStyle="1" w:styleId="CommentTextChar">
    <w:name w:val="Comment Text Char"/>
    <w:basedOn w:val="DefaultParagraphFont"/>
    <w:link w:val="CommentText"/>
    <w:uiPriority w:val="99"/>
    <w:semiHidden/>
    <w:rsid w:val="00CA543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436"/>
    <w:rPr>
      <w:b/>
      <w:bCs/>
    </w:rPr>
  </w:style>
  <w:style w:type="character" w:customStyle="1" w:styleId="CommentSubjectChar">
    <w:name w:val="Comment Subject Char"/>
    <w:basedOn w:val="CommentTextChar"/>
    <w:link w:val="CommentSubject"/>
    <w:uiPriority w:val="99"/>
    <w:semiHidden/>
    <w:rsid w:val="00CA543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A5436"/>
    <w:rPr>
      <w:rFonts w:ascii="Tahoma" w:hAnsi="Tahoma" w:cs="Tahoma"/>
      <w:sz w:val="16"/>
      <w:szCs w:val="16"/>
    </w:rPr>
  </w:style>
  <w:style w:type="character" w:customStyle="1" w:styleId="BalloonTextChar">
    <w:name w:val="Balloon Text Char"/>
    <w:basedOn w:val="DefaultParagraphFont"/>
    <w:link w:val="BalloonText"/>
    <w:uiPriority w:val="99"/>
    <w:semiHidden/>
    <w:rsid w:val="00CA5436"/>
    <w:rPr>
      <w:rFonts w:ascii="Tahoma" w:eastAsia="Times New Roman" w:hAnsi="Tahoma" w:cs="Tahoma"/>
      <w:sz w:val="16"/>
      <w:szCs w:val="16"/>
      <w:lang w:val="en-US"/>
    </w:rPr>
  </w:style>
  <w:style w:type="paragraph" w:styleId="Footer">
    <w:name w:val="footer"/>
    <w:basedOn w:val="Normal"/>
    <w:link w:val="FooterChar"/>
    <w:uiPriority w:val="99"/>
    <w:unhideWhenUsed/>
    <w:rsid w:val="000026AF"/>
    <w:pPr>
      <w:tabs>
        <w:tab w:val="center" w:pos="4153"/>
        <w:tab w:val="right" w:pos="8306"/>
      </w:tabs>
    </w:pPr>
  </w:style>
  <w:style w:type="character" w:customStyle="1" w:styleId="FooterChar">
    <w:name w:val="Footer Char"/>
    <w:basedOn w:val="DefaultParagraphFont"/>
    <w:link w:val="Footer"/>
    <w:uiPriority w:val="99"/>
    <w:rsid w:val="000026A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F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CF7"/>
    <w:pPr>
      <w:tabs>
        <w:tab w:val="center" w:pos="4153"/>
        <w:tab w:val="right" w:pos="8306"/>
      </w:tabs>
    </w:pPr>
  </w:style>
  <w:style w:type="character" w:customStyle="1" w:styleId="HeaderChar">
    <w:name w:val="Header Char"/>
    <w:basedOn w:val="DefaultParagraphFont"/>
    <w:link w:val="Header"/>
    <w:uiPriority w:val="99"/>
    <w:rsid w:val="00B26CF7"/>
    <w:rPr>
      <w:rFonts w:ascii="Times New Roman" w:eastAsia="Times New Roman" w:hAnsi="Times New Roman" w:cs="Times New Roman"/>
      <w:sz w:val="24"/>
      <w:szCs w:val="24"/>
      <w:lang w:val="en-US"/>
    </w:rPr>
  </w:style>
  <w:style w:type="paragraph" w:customStyle="1" w:styleId="msonormalcxspmiddle">
    <w:name w:val="msonormalcxspmiddle"/>
    <w:basedOn w:val="Normal"/>
    <w:rsid w:val="00B26CF7"/>
    <w:pPr>
      <w:spacing w:before="100" w:beforeAutospacing="1" w:after="100" w:afterAutospacing="1"/>
    </w:pPr>
    <w:rPr>
      <w:lang w:val="lv-LV" w:eastAsia="lv-LV"/>
    </w:rPr>
  </w:style>
  <w:style w:type="paragraph" w:customStyle="1" w:styleId="tv213">
    <w:name w:val="tv213"/>
    <w:basedOn w:val="Normal"/>
    <w:rsid w:val="00B26CF7"/>
    <w:pPr>
      <w:spacing w:before="100" w:beforeAutospacing="1" w:after="100" w:afterAutospacing="1"/>
    </w:pPr>
    <w:rPr>
      <w:lang w:val="lv-LV" w:eastAsia="lv-LV"/>
    </w:rPr>
  </w:style>
  <w:style w:type="character" w:styleId="Hyperlink">
    <w:name w:val="Hyperlink"/>
    <w:rsid w:val="00B26CF7"/>
    <w:rPr>
      <w:strike w:val="0"/>
      <w:dstrike w:val="0"/>
      <w:color w:val="40407C"/>
      <w:u w:val="none"/>
      <w:effect w:val="none"/>
    </w:rPr>
  </w:style>
  <w:style w:type="character" w:customStyle="1" w:styleId="apple-converted-space">
    <w:name w:val="apple-converted-space"/>
    <w:basedOn w:val="DefaultParagraphFont"/>
    <w:rsid w:val="00B26CF7"/>
  </w:style>
  <w:style w:type="paragraph" w:styleId="ListParagraph">
    <w:name w:val="List Paragraph"/>
    <w:basedOn w:val="Normal"/>
    <w:uiPriority w:val="34"/>
    <w:qFormat/>
    <w:rsid w:val="00B26CF7"/>
    <w:pPr>
      <w:spacing w:after="200" w:line="276" w:lineRule="auto"/>
      <w:ind w:left="720"/>
      <w:contextualSpacing/>
    </w:pPr>
    <w:rPr>
      <w:rFonts w:asciiTheme="minorHAnsi" w:eastAsiaTheme="minorHAnsi" w:hAnsiTheme="minorHAnsi" w:cstheme="minorBidi"/>
      <w:sz w:val="22"/>
      <w:szCs w:val="22"/>
      <w:lang w:val="lv-LV"/>
    </w:rPr>
  </w:style>
  <w:style w:type="paragraph" w:styleId="BodyText">
    <w:name w:val="Body Text"/>
    <w:basedOn w:val="Normal"/>
    <w:link w:val="BodyTextChar"/>
    <w:uiPriority w:val="99"/>
    <w:unhideWhenUsed/>
    <w:rsid w:val="00B26CF7"/>
    <w:pPr>
      <w:spacing w:after="120"/>
    </w:pPr>
  </w:style>
  <w:style w:type="character" w:customStyle="1" w:styleId="BodyTextChar">
    <w:name w:val="Body Text Char"/>
    <w:basedOn w:val="DefaultParagraphFont"/>
    <w:link w:val="BodyText"/>
    <w:uiPriority w:val="99"/>
    <w:rsid w:val="00B26CF7"/>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6E0905"/>
    <w:pPr>
      <w:spacing w:after="120" w:line="480" w:lineRule="auto"/>
    </w:pPr>
  </w:style>
  <w:style w:type="character" w:customStyle="1" w:styleId="BodyText2Char">
    <w:name w:val="Body Text 2 Char"/>
    <w:basedOn w:val="DefaultParagraphFont"/>
    <w:link w:val="BodyText2"/>
    <w:uiPriority w:val="99"/>
    <w:semiHidden/>
    <w:rsid w:val="006E090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A5436"/>
    <w:rPr>
      <w:sz w:val="16"/>
      <w:szCs w:val="16"/>
    </w:rPr>
  </w:style>
  <w:style w:type="paragraph" w:styleId="CommentText">
    <w:name w:val="annotation text"/>
    <w:basedOn w:val="Normal"/>
    <w:link w:val="CommentTextChar"/>
    <w:uiPriority w:val="99"/>
    <w:semiHidden/>
    <w:unhideWhenUsed/>
    <w:rsid w:val="00CA5436"/>
    <w:rPr>
      <w:sz w:val="20"/>
      <w:szCs w:val="20"/>
    </w:rPr>
  </w:style>
  <w:style w:type="character" w:customStyle="1" w:styleId="CommentTextChar">
    <w:name w:val="Comment Text Char"/>
    <w:basedOn w:val="DefaultParagraphFont"/>
    <w:link w:val="CommentText"/>
    <w:uiPriority w:val="99"/>
    <w:semiHidden/>
    <w:rsid w:val="00CA543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436"/>
    <w:rPr>
      <w:b/>
      <w:bCs/>
    </w:rPr>
  </w:style>
  <w:style w:type="character" w:customStyle="1" w:styleId="CommentSubjectChar">
    <w:name w:val="Comment Subject Char"/>
    <w:basedOn w:val="CommentTextChar"/>
    <w:link w:val="CommentSubject"/>
    <w:uiPriority w:val="99"/>
    <w:semiHidden/>
    <w:rsid w:val="00CA543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A5436"/>
    <w:rPr>
      <w:rFonts w:ascii="Tahoma" w:hAnsi="Tahoma" w:cs="Tahoma"/>
      <w:sz w:val="16"/>
      <w:szCs w:val="16"/>
    </w:rPr>
  </w:style>
  <w:style w:type="character" w:customStyle="1" w:styleId="BalloonTextChar">
    <w:name w:val="Balloon Text Char"/>
    <w:basedOn w:val="DefaultParagraphFont"/>
    <w:link w:val="BalloonText"/>
    <w:uiPriority w:val="99"/>
    <w:semiHidden/>
    <w:rsid w:val="00CA5436"/>
    <w:rPr>
      <w:rFonts w:ascii="Tahoma" w:eastAsia="Times New Roman" w:hAnsi="Tahoma" w:cs="Tahoma"/>
      <w:sz w:val="16"/>
      <w:szCs w:val="16"/>
      <w:lang w:val="en-US"/>
    </w:rPr>
  </w:style>
  <w:style w:type="paragraph" w:styleId="Footer">
    <w:name w:val="footer"/>
    <w:basedOn w:val="Normal"/>
    <w:link w:val="FooterChar"/>
    <w:uiPriority w:val="99"/>
    <w:unhideWhenUsed/>
    <w:rsid w:val="000026AF"/>
    <w:pPr>
      <w:tabs>
        <w:tab w:val="center" w:pos="4153"/>
        <w:tab w:val="right" w:pos="8306"/>
      </w:tabs>
    </w:pPr>
  </w:style>
  <w:style w:type="character" w:customStyle="1" w:styleId="FooterChar">
    <w:name w:val="Footer Char"/>
    <w:basedOn w:val="DefaultParagraphFont"/>
    <w:link w:val="Footer"/>
    <w:uiPriority w:val="99"/>
    <w:rsid w:val="000026A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6159-DCE6-4798-B23D-3E913FD8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9904</Words>
  <Characters>5646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cp:lastModifiedBy>
  <cp:revision>2</cp:revision>
  <dcterms:created xsi:type="dcterms:W3CDTF">2021-03-06T09:51:00Z</dcterms:created>
  <dcterms:modified xsi:type="dcterms:W3CDTF">2021-03-06T09:51:00Z</dcterms:modified>
</cp:coreProperties>
</file>